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9A4" w:rsidRDefault="00B809A4">
      <w:pPr>
        <w:pStyle w:val="Titolo10"/>
        <w:keepNext/>
        <w:keepLines/>
        <w:shd w:val="clear" w:color="auto" w:fill="auto"/>
      </w:pPr>
      <w:bookmarkStart w:id="0" w:name="bookmark0"/>
    </w:p>
    <w:p w:rsidR="00B809A4" w:rsidRDefault="00B809A4" w:rsidP="00B809A4">
      <w:pPr>
        <w:pStyle w:val="CM30"/>
        <w:spacing w:after="162"/>
        <w:jc w:val="center"/>
        <w:rPr>
          <w:rFonts w:asciiTheme="minorHAnsi" w:hAnsiTheme="minorHAnsi" w:cstheme="minorHAnsi"/>
          <w:b/>
          <w:bCs/>
          <w:color w:val="000000"/>
          <w:sz w:val="40"/>
          <w:szCs w:val="40"/>
        </w:rPr>
      </w:pPr>
      <w:r>
        <w:rPr>
          <w:rFonts w:asciiTheme="minorHAnsi" w:hAnsiTheme="minorHAnsi" w:cstheme="minorHAnsi"/>
          <w:b/>
          <w:bCs/>
          <w:noProof/>
          <w:color w:val="000000"/>
          <w:sz w:val="40"/>
          <w:szCs w:val="40"/>
        </w:rPr>
        <w:drawing>
          <wp:inline distT="0" distB="0" distL="0" distR="0">
            <wp:extent cx="715010" cy="1096010"/>
            <wp:effectExtent l="1905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715010" cy="1096010"/>
                    </a:xfrm>
                    <a:prstGeom prst="rect">
                      <a:avLst/>
                    </a:prstGeom>
                    <a:noFill/>
                    <a:ln w="9525">
                      <a:noFill/>
                      <a:miter lim="800000"/>
                      <a:headEnd/>
                      <a:tailEnd/>
                    </a:ln>
                  </pic:spPr>
                </pic:pic>
              </a:graphicData>
            </a:graphic>
          </wp:inline>
        </w:drawing>
      </w:r>
    </w:p>
    <w:p w:rsidR="00B809A4" w:rsidRPr="000E01EA" w:rsidRDefault="00B809A4" w:rsidP="00B809A4">
      <w:pPr>
        <w:pStyle w:val="CM30"/>
        <w:spacing w:after="162"/>
        <w:jc w:val="center"/>
        <w:rPr>
          <w:rFonts w:asciiTheme="minorHAnsi" w:hAnsiTheme="minorHAnsi" w:cstheme="minorHAnsi"/>
          <w:b/>
          <w:bCs/>
          <w:color w:val="000000"/>
          <w:sz w:val="22"/>
          <w:szCs w:val="22"/>
        </w:rPr>
      </w:pPr>
      <w:r w:rsidRPr="000E01EA">
        <w:rPr>
          <w:rFonts w:asciiTheme="minorHAnsi" w:hAnsiTheme="minorHAnsi" w:cstheme="minorHAnsi"/>
          <w:b/>
          <w:bCs/>
          <w:color w:val="000000"/>
          <w:sz w:val="22"/>
          <w:szCs w:val="22"/>
        </w:rPr>
        <w:t>COMUNE DI MARSALA</w:t>
      </w:r>
    </w:p>
    <w:p w:rsidR="00B809A4" w:rsidRPr="000E01EA" w:rsidRDefault="00B809A4" w:rsidP="00B809A4">
      <w:pPr>
        <w:rPr>
          <w:rFonts w:asciiTheme="minorHAnsi" w:hAnsiTheme="minorHAnsi"/>
          <w:sz w:val="22"/>
          <w:szCs w:val="22"/>
          <w:lang w:bidi="ar-SA"/>
        </w:rPr>
      </w:pPr>
    </w:p>
    <w:p w:rsidR="006A1D98" w:rsidRPr="000E01EA" w:rsidRDefault="00C96E24">
      <w:pPr>
        <w:pStyle w:val="Titolo10"/>
        <w:keepNext/>
        <w:keepLines/>
        <w:shd w:val="clear" w:color="auto" w:fill="auto"/>
        <w:rPr>
          <w:rFonts w:asciiTheme="minorHAnsi" w:hAnsiTheme="minorHAnsi"/>
          <w:sz w:val="22"/>
          <w:szCs w:val="22"/>
        </w:rPr>
      </w:pPr>
      <w:r w:rsidRPr="000E01EA">
        <w:rPr>
          <w:rFonts w:asciiTheme="minorHAnsi" w:hAnsiTheme="minorHAnsi"/>
          <w:sz w:val="22"/>
          <w:szCs w:val="22"/>
        </w:rPr>
        <w:t>MANIFESTAZIONE DI INTERESSE</w:t>
      </w:r>
      <w:bookmarkEnd w:id="0"/>
    </w:p>
    <w:p w:rsidR="00165643" w:rsidRPr="00AE3164" w:rsidRDefault="00C96E24" w:rsidP="00165643">
      <w:pPr>
        <w:pStyle w:val="NormaleWeb"/>
        <w:spacing w:after="0" w:line="360" w:lineRule="auto"/>
        <w:ind w:left="11" w:right="51" w:hanging="11"/>
        <w:jc w:val="both"/>
        <w:rPr>
          <w:rFonts w:ascii="Calibri" w:hAnsi="Calibri"/>
          <w:sz w:val="22"/>
          <w:szCs w:val="22"/>
        </w:rPr>
      </w:pPr>
      <w:r w:rsidRPr="00AE3164">
        <w:rPr>
          <w:rFonts w:ascii="Calibri" w:hAnsi="Calibri"/>
          <w:b/>
          <w:bCs/>
          <w:sz w:val="22"/>
          <w:szCs w:val="22"/>
        </w:rPr>
        <w:t xml:space="preserve">OGGETTO: </w:t>
      </w:r>
      <w:bookmarkStart w:id="1" w:name="bookmark2"/>
      <w:r w:rsidR="00165643" w:rsidRPr="00AE3164">
        <w:rPr>
          <w:rFonts w:ascii="Calibri" w:hAnsi="Calibri"/>
          <w:b/>
          <w:bCs/>
          <w:sz w:val="22"/>
          <w:szCs w:val="22"/>
        </w:rPr>
        <w:t>AVVISO DI INDAGINE DI MERCATO PER LA MANIFESTAZIONE DI INTERESSE PER L'ESECUZIONE DEL SERVIZIO DI ORGANIZZAZIONE</w:t>
      </w:r>
      <w:r w:rsidR="00FB1CF7" w:rsidRPr="00AE3164">
        <w:rPr>
          <w:rFonts w:ascii="Calibri" w:hAnsi="Calibri"/>
          <w:b/>
          <w:bCs/>
          <w:sz w:val="22"/>
          <w:szCs w:val="22"/>
        </w:rPr>
        <w:t>, GESTIONE E SVOLGIMENTO DELLE</w:t>
      </w:r>
      <w:r w:rsidR="00165643" w:rsidRPr="00AE3164">
        <w:rPr>
          <w:rFonts w:ascii="Calibri" w:hAnsi="Calibri"/>
          <w:b/>
          <w:bCs/>
          <w:sz w:val="22"/>
          <w:szCs w:val="22"/>
        </w:rPr>
        <w:t xml:space="preserve"> PROV</w:t>
      </w:r>
      <w:r w:rsidR="00FB1CF7" w:rsidRPr="00AE3164">
        <w:rPr>
          <w:rFonts w:ascii="Calibri" w:hAnsi="Calibri"/>
          <w:b/>
          <w:bCs/>
          <w:sz w:val="22"/>
          <w:szCs w:val="22"/>
        </w:rPr>
        <w:t>E</w:t>
      </w:r>
      <w:r w:rsidR="00165643" w:rsidRPr="00AE3164">
        <w:rPr>
          <w:rFonts w:ascii="Calibri" w:hAnsi="Calibri"/>
          <w:b/>
          <w:bCs/>
          <w:sz w:val="22"/>
          <w:szCs w:val="22"/>
        </w:rPr>
        <w:t xml:space="preserve"> PRESELETTIV</w:t>
      </w:r>
      <w:r w:rsidR="00FB1CF7" w:rsidRPr="00AE3164">
        <w:rPr>
          <w:rFonts w:ascii="Calibri" w:hAnsi="Calibri"/>
          <w:b/>
          <w:bCs/>
          <w:sz w:val="22"/>
          <w:szCs w:val="22"/>
        </w:rPr>
        <w:t>E</w:t>
      </w:r>
      <w:r w:rsidR="00165643" w:rsidRPr="00AE3164">
        <w:rPr>
          <w:rFonts w:ascii="Calibri" w:hAnsi="Calibri"/>
          <w:b/>
          <w:bCs/>
          <w:sz w:val="22"/>
          <w:szCs w:val="22"/>
        </w:rPr>
        <w:t xml:space="preserve"> I</w:t>
      </w:r>
      <w:r w:rsidR="0044233D" w:rsidRPr="00AE3164">
        <w:rPr>
          <w:rFonts w:ascii="Calibri" w:hAnsi="Calibri"/>
          <w:b/>
          <w:bCs/>
          <w:sz w:val="22"/>
          <w:szCs w:val="22"/>
        </w:rPr>
        <w:t>N</w:t>
      </w:r>
      <w:r w:rsidR="00165643" w:rsidRPr="00AE3164">
        <w:rPr>
          <w:rFonts w:ascii="Calibri" w:hAnsi="Calibri"/>
          <w:b/>
          <w:bCs/>
          <w:sz w:val="22"/>
          <w:szCs w:val="22"/>
        </w:rPr>
        <w:t xml:space="preserve"> RELAZIONE A N.2 CONCORSI PUBBLICI: </w:t>
      </w:r>
    </w:p>
    <w:p w:rsidR="00165643" w:rsidRPr="00AE3164" w:rsidRDefault="00165643" w:rsidP="00165643">
      <w:pPr>
        <w:pStyle w:val="NormaleWeb"/>
        <w:spacing w:after="0" w:line="360" w:lineRule="auto"/>
        <w:ind w:right="51"/>
        <w:jc w:val="both"/>
        <w:rPr>
          <w:rFonts w:ascii="Calibri" w:hAnsi="Calibri"/>
          <w:sz w:val="22"/>
          <w:szCs w:val="22"/>
        </w:rPr>
      </w:pPr>
      <w:r w:rsidRPr="00AE3164">
        <w:rPr>
          <w:rFonts w:ascii="Calibri" w:hAnsi="Calibri"/>
          <w:b/>
          <w:bCs/>
          <w:sz w:val="22"/>
          <w:szCs w:val="22"/>
        </w:rPr>
        <w:t xml:space="preserve">1) </w:t>
      </w:r>
      <w:r w:rsidRPr="00AE3164">
        <w:rPr>
          <w:rFonts w:ascii="Calibri" w:hAnsi="Calibri"/>
          <w:b/>
          <w:bCs/>
          <w:i/>
          <w:sz w:val="22"/>
          <w:szCs w:val="22"/>
        </w:rPr>
        <w:t>CONCORSO PUBBLICO PER TITOLI ED ESAMI PER LA COPERTURA DI N. 6 POSTI A TEMPO INDETERMINATO E PIENO CON IL PROFILO PROFESSIONALE DI ISTRUTTORE DIRETTIVO AMMINISTRATIVO CAT. D/D1-COMPARTO FUNZIONI LOCALI CCNL F. L. 21/05/2018, GIUSTO BANDO APPROVATO CON D. D. N. 173/2021 REG. GEN. 774/2021</w:t>
      </w:r>
      <w:r w:rsidR="0047360A" w:rsidRPr="00AE3164">
        <w:rPr>
          <w:rFonts w:ascii="Calibri" w:hAnsi="Calibri"/>
          <w:b/>
          <w:bCs/>
          <w:i/>
          <w:sz w:val="22"/>
          <w:szCs w:val="22"/>
        </w:rPr>
        <w:t xml:space="preserve"> E N. 184/2021 REG. GEN. 849/2021</w:t>
      </w:r>
    </w:p>
    <w:p w:rsidR="00165643" w:rsidRPr="00AE3164" w:rsidRDefault="00165643" w:rsidP="00165643">
      <w:pPr>
        <w:pStyle w:val="NormaleWeb"/>
        <w:spacing w:after="0" w:line="360" w:lineRule="auto"/>
        <w:ind w:right="51"/>
        <w:jc w:val="both"/>
        <w:rPr>
          <w:rFonts w:ascii="Calibri" w:hAnsi="Calibri"/>
          <w:sz w:val="22"/>
          <w:szCs w:val="22"/>
        </w:rPr>
      </w:pPr>
      <w:r w:rsidRPr="00AE3164">
        <w:rPr>
          <w:rFonts w:ascii="Calibri" w:hAnsi="Calibri"/>
          <w:b/>
          <w:bCs/>
          <w:i/>
          <w:iCs/>
          <w:sz w:val="22"/>
          <w:szCs w:val="22"/>
        </w:rPr>
        <w:t>2) CONCORSO PUBBLICO PER TITOLI ED ESAMI PER LA COPERTURA DI N. 7 POSTI A TEMPO INDETERMINATO E PIENO CON IL PROFILO PROFESSIONALE DI ISTRUTTORE DIRETTIVO TECNICO CAT. D/D1-COMPARTO FUNZIONI LOCALI CCNL F. L. 21/05/2018, GIUSTO BANDO APPROVATO CON D.D. N. 172/2021 REG. GEN. 773/2021</w:t>
      </w:r>
    </w:p>
    <w:bookmarkEnd w:id="1"/>
    <w:p w:rsidR="006E43BF" w:rsidRPr="00FB1CF7" w:rsidRDefault="006E43BF" w:rsidP="001603E7">
      <w:pPr>
        <w:pStyle w:val="Corpodeltesto1"/>
        <w:shd w:val="clear" w:color="auto" w:fill="auto"/>
        <w:spacing w:after="0"/>
        <w:ind w:left="1000" w:hanging="1000"/>
      </w:pPr>
    </w:p>
    <w:p w:rsidR="00165643" w:rsidRPr="00FB1CF7" w:rsidRDefault="00165643" w:rsidP="001603E7">
      <w:pPr>
        <w:pStyle w:val="Corpodeltesto1"/>
        <w:shd w:val="clear" w:color="auto" w:fill="auto"/>
        <w:spacing w:after="0"/>
        <w:ind w:left="1000" w:hanging="1000"/>
      </w:pPr>
      <w:r w:rsidRPr="00FB1CF7">
        <w:t>PREMESSA – INDICAZIONI GENERALI</w:t>
      </w:r>
    </w:p>
    <w:p w:rsidR="001603E7" w:rsidRPr="00FB1CF7" w:rsidRDefault="001603E7" w:rsidP="001603E7">
      <w:pPr>
        <w:pStyle w:val="Corpodeltesto1"/>
        <w:shd w:val="clear" w:color="auto" w:fill="auto"/>
        <w:spacing w:after="0"/>
        <w:ind w:left="1000" w:hanging="1000"/>
      </w:pPr>
    </w:p>
    <w:p w:rsidR="001603E7" w:rsidRPr="00FB1CF7" w:rsidRDefault="00165643" w:rsidP="001603E7">
      <w:pPr>
        <w:pStyle w:val="Corpodeltesto1"/>
        <w:shd w:val="clear" w:color="auto" w:fill="auto"/>
        <w:spacing w:after="0"/>
        <w:ind w:hanging="1000"/>
      </w:pPr>
      <w:r w:rsidRPr="00FB1CF7">
        <w:tab/>
      </w:r>
      <w:r w:rsidR="00C96E24" w:rsidRPr="00FB1CF7">
        <w:t xml:space="preserve">L'Amministrazione Comunale di Marsala intende acquisire manifestazioni di interesse al fine di individuare gli operatori economici da invitare </w:t>
      </w:r>
      <w:r w:rsidRPr="00FB1CF7">
        <w:t xml:space="preserve">al fine di acquisire il servizio </w:t>
      </w:r>
      <w:r w:rsidR="0044233D" w:rsidRPr="00FB1CF7">
        <w:t>di organizzazione, gestione e svolgimento della prova preselettiva in relazione a n. 2 concorsi pubblici.</w:t>
      </w:r>
    </w:p>
    <w:p w:rsidR="001603E7" w:rsidRPr="00FB1CF7" w:rsidRDefault="001603E7" w:rsidP="001603E7">
      <w:pPr>
        <w:pStyle w:val="Corpodeltesto1"/>
        <w:shd w:val="clear" w:color="auto" w:fill="auto"/>
        <w:spacing w:after="0"/>
        <w:ind w:hanging="1000"/>
      </w:pPr>
      <w:r w:rsidRPr="00FB1CF7">
        <w:tab/>
      </w:r>
      <w:r w:rsidR="00C96E24" w:rsidRPr="00FB1CF7">
        <w:t>La successiva fase di invito sarà effettuata tramite la piattaforma di negoziazione MEPA.</w:t>
      </w:r>
    </w:p>
    <w:p w:rsidR="006A1D98" w:rsidRPr="00FB1CF7" w:rsidRDefault="001603E7" w:rsidP="001603E7">
      <w:pPr>
        <w:pStyle w:val="Corpodeltesto1"/>
        <w:shd w:val="clear" w:color="auto" w:fill="auto"/>
        <w:spacing w:after="0"/>
        <w:ind w:hanging="1000"/>
      </w:pPr>
      <w:r w:rsidRPr="00FB1CF7">
        <w:tab/>
      </w:r>
      <w:r w:rsidR="00C96E24" w:rsidRPr="00FB1CF7">
        <w:t>Con la presente Manifestazione di interesse, il Comune di Marsala promuove una indagine di mercato preordinata a conoscere le manifestazioni di interesse degli operatori economici a presentare un'offerta</w:t>
      </w:r>
      <w:r w:rsidR="0047360A" w:rsidRPr="00FB1CF7">
        <w:t>, mediante presentazione di un preventivo di spesa per la prestazione del servizio di organizzazione, gestione e svolgimento dell</w:t>
      </w:r>
      <w:r w:rsidR="000A3591">
        <w:t>a prova</w:t>
      </w:r>
      <w:r w:rsidR="0047360A" w:rsidRPr="00FB1CF7">
        <w:t xml:space="preserve"> di preselezione </w:t>
      </w:r>
      <w:r w:rsidR="000A3591">
        <w:t xml:space="preserve">prevista nei </w:t>
      </w:r>
      <w:r w:rsidR="0047360A" w:rsidRPr="00FB1CF7">
        <w:t xml:space="preserve"> 2 concorsi pubblici sopra richiamati di cui alla scheda di fabbisogno tecnico Allegato 1)</w:t>
      </w:r>
      <w:r w:rsidR="00C96E24" w:rsidRPr="00FB1CF7">
        <w:t>.</w:t>
      </w:r>
    </w:p>
    <w:p w:rsidR="006A1D98" w:rsidRPr="00FB1CF7" w:rsidRDefault="00C96E24" w:rsidP="001603E7">
      <w:pPr>
        <w:pStyle w:val="Corpodeltesto1"/>
        <w:shd w:val="clear" w:color="auto" w:fill="auto"/>
        <w:spacing w:after="0" w:line="271" w:lineRule="auto"/>
      </w:pPr>
      <w:r w:rsidRPr="00FB1CF7">
        <w:t xml:space="preserve">Tale fase consente alla stazione appaltante di delineare un quadro chiaro e completo del mercato di riferimento, senza che ciò possa ingenerare negli operatori alcun affidamento sul successivo invito alla procedura. Pertanto, poiché le manifestazioni di interesse hanno l'unico scopo di comunicare all'Ente la </w:t>
      </w:r>
      <w:r w:rsidRPr="00FB1CF7">
        <w:lastRenderedPageBreak/>
        <w:t>disponibilità ad essere invitati a presentare l'offerta il presente avviso e la successiva ricezione delle manifestazioni di interesse non costituiscono proposta contrattuale, non vincolano in alcun modo l'Ente e non costituiscono diritti o interessi legittimi a favore dei soggetti coinvolti.</w:t>
      </w:r>
    </w:p>
    <w:p w:rsidR="006A1D98" w:rsidRPr="00FB1CF7" w:rsidRDefault="00C96E24" w:rsidP="001603E7">
      <w:pPr>
        <w:pStyle w:val="Corpodeltesto1"/>
        <w:shd w:val="clear" w:color="auto" w:fill="auto"/>
        <w:spacing w:after="0" w:line="271" w:lineRule="auto"/>
      </w:pPr>
      <w:r w:rsidRPr="00FB1CF7">
        <w:t>È fatto salvo il caso in cui per ragioni di opportunità, economicità o di conformità alla normativa in materia, questa Amministrazione debba ricorrere a diversa procedura.</w:t>
      </w:r>
    </w:p>
    <w:p w:rsidR="006A1D98" w:rsidRPr="00FB1CF7" w:rsidRDefault="00C96E24" w:rsidP="001603E7">
      <w:pPr>
        <w:pStyle w:val="Corpodeltesto1"/>
        <w:shd w:val="clear" w:color="auto" w:fill="auto"/>
        <w:spacing w:after="0" w:line="271" w:lineRule="auto"/>
      </w:pPr>
      <w:r w:rsidRPr="00FB1CF7">
        <w:t>Lo scrivente si riserva di interrompere in qualsiasi momento, per ragioni di sua esclusiva pertinenza, il procedimento avviato, senza che i soggetti richiedenti possano vantare alcuna pretesa. La partecipazione alla presente non costituisce prova di possesso dei requisiti generali e speciali richiesti per l'affidamento dei servizi di cui, che invece, dovranno essere analiticamente dichiarati dall'interessato ed accertati in occasione della successiva procedura di affidamento con le modalità previste. Le eventuali successive procedure per l'acquisizione effettiva del servizio, potrebbero discostarsi comunque dalle proposte presentate.</w:t>
      </w:r>
    </w:p>
    <w:p w:rsidR="006A1D98" w:rsidRPr="00FB1CF7" w:rsidRDefault="00C96E24" w:rsidP="001603E7">
      <w:pPr>
        <w:pStyle w:val="Corpodeltesto1"/>
        <w:shd w:val="clear" w:color="auto" w:fill="auto"/>
        <w:spacing w:after="0" w:line="271" w:lineRule="auto"/>
      </w:pPr>
      <w:r w:rsidRPr="00FB1CF7">
        <w:t>La presente Manifestazione di interesse, predisposta nel rispetto dei principi di libera concorrenza, non discriminazione, trasparenza, proporzionalità e pubblicità, non costituisce invito a partecipare a gara pubblica, né un'offerta al pubblico (art. 1336 del codice civile) o promessa al pubblico (art. 1989 del codice civile).</w:t>
      </w:r>
    </w:p>
    <w:p w:rsidR="006A1D98" w:rsidRPr="00FB1CF7" w:rsidRDefault="00C96E24" w:rsidP="001603E7">
      <w:pPr>
        <w:pStyle w:val="Corpodeltesto1"/>
        <w:shd w:val="clear" w:color="auto" w:fill="auto"/>
        <w:spacing w:after="0" w:line="271" w:lineRule="auto"/>
      </w:pPr>
      <w:r w:rsidRPr="00FB1CF7">
        <w:t>L'indagine in oggetto non comporta l'instaurazione di posizioni giuridiche od obblighi negoziali.</w:t>
      </w:r>
    </w:p>
    <w:p w:rsidR="006A1D98" w:rsidRPr="00FB1CF7" w:rsidRDefault="00C96E24" w:rsidP="001603E7">
      <w:pPr>
        <w:pStyle w:val="Corpodeltesto1"/>
        <w:shd w:val="clear" w:color="auto" w:fill="auto"/>
        <w:spacing w:after="0" w:line="271" w:lineRule="auto"/>
      </w:pPr>
      <w:r w:rsidRPr="00FB1CF7">
        <w:t>Le proposte ricevute si intenderanno impegnative per il fornitore per un periodo di massimo 60 giorni, mentre non saranno in alcun modo impegnative per la Stazione Appaltante, per la quale resta salva la facoltà di procedere o meno a successive e ulteriori richieste di offerte volte all'affidamento della fornitura di cui all'oggetto.</w:t>
      </w:r>
    </w:p>
    <w:p w:rsidR="006A1D98" w:rsidRPr="00FB1CF7" w:rsidRDefault="00C96E24">
      <w:pPr>
        <w:pStyle w:val="Corpodeltesto1"/>
        <w:shd w:val="clear" w:color="auto" w:fill="auto"/>
        <w:spacing w:after="600" w:line="276" w:lineRule="auto"/>
      </w:pPr>
      <w:r w:rsidRPr="00FB1CF7">
        <w:t>La partecipazione a una eventuale e successiva procedura potrà avvenire solo sulla base dell'osservanza degli elementi riportati nel presente Avviso e nel rispetto di quanto richiamato nel</w:t>
      </w:r>
      <w:r w:rsidR="000A3591">
        <w:t>la</w:t>
      </w:r>
      <w:r w:rsidRPr="00FB1CF7">
        <w:t xml:space="preserve"> </w:t>
      </w:r>
      <w:r w:rsidR="000A3591">
        <w:t xml:space="preserve">scheda di fabbisogno </w:t>
      </w:r>
      <w:r w:rsidRPr="00FB1CF7">
        <w:t>tecnico prestazionale allegato (Allegato 01).</w:t>
      </w:r>
    </w:p>
    <w:p w:rsidR="006A1D98" w:rsidRPr="000E01EA" w:rsidRDefault="00632BE7">
      <w:pPr>
        <w:pStyle w:val="Titolo20"/>
        <w:keepNext/>
        <w:keepLines/>
        <w:numPr>
          <w:ilvl w:val="0"/>
          <w:numId w:val="1"/>
        </w:numPr>
        <w:shd w:val="clear" w:color="auto" w:fill="auto"/>
        <w:tabs>
          <w:tab w:val="left" w:pos="427"/>
        </w:tabs>
        <w:spacing w:after="200"/>
        <w:rPr>
          <w:rFonts w:asciiTheme="minorHAnsi" w:hAnsiTheme="minorHAnsi"/>
        </w:rPr>
      </w:pPr>
      <w:bookmarkStart w:id="2" w:name="bookmark3"/>
      <w:r>
        <w:rPr>
          <w:rFonts w:asciiTheme="minorHAnsi" w:hAnsiTheme="minorHAnsi"/>
        </w:rPr>
        <w:t xml:space="preserve">ENTE </w:t>
      </w:r>
      <w:r w:rsidR="00C96E24" w:rsidRPr="000E01EA">
        <w:rPr>
          <w:rFonts w:asciiTheme="minorHAnsi" w:hAnsiTheme="minorHAnsi"/>
        </w:rPr>
        <w:t>E PUNTI DI CONTATTO:</w:t>
      </w:r>
      <w:bookmarkEnd w:id="2"/>
    </w:p>
    <w:p w:rsidR="006A1D98" w:rsidRPr="000E01EA" w:rsidRDefault="00A525D1">
      <w:pPr>
        <w:pStyle w:val="Titolo20"/>
        <w:keepNext/>
        <w:keepLines/>
        <w:shd w:val="clear" w:color="auto" w:fill="auto"/>
        <w:spacing w:after="0"/>
        <w:ind w:left="360" w:firstLine="60"/>
        <w:jc w:val="left"/>
        <w:rPr>
          <w:rFonts w:asciiTheme="minorHAnsi" w:hAnsiTheme="minorHAnsi"/>
        </w:rPr>
      </w:pPr>
      <w:r>
        <w:rPr>
          <w:rFonts w:asciiTheme="minorHAnsi" w:hAnsiTheme="minorHAnsi"/>
          <w:noProof/>
        </w:rPr>
        <w:pict>
          <v:shapetype id="_x0000_t202" coordsize="21600,21600" o:spt="202" path="m,l,21600r21600,l21600,xe">
            <v:stroke joinstyle="miter"/>
            <v:path gradientshapeok="t" o:connecttype="rect"/>
          </v:shapetype>
          <v:shape id="Shape 1" o:spid="_x0000_s1026" type="#_x0000_t202" style="position:absolute;left:0;text-align:left;margin-left:60.65pt;margin-top:1pt;width:129.35pt;height:171.6pt;z-index:12582937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" filled="f" stroked="f">
            <v:textbox style="mso-fit-shape-to-text:t" inset="0,0,0,0">
              <w:txbxContent>
                <w:p w:rsidR="006A1D98" w:rsidRDefault="00C96E24">
                  <w:pPr>
                    <w:pStyle w:val="Corpodeltesto1"/>
                    <w:shd w:val="clear" w:color="auto" w:fill="auto"/>
                    <w:spacing w:after="0" w:line="271" w:lineRule="auto"/>
                  </w:pPr>
                  <w:r>
                    <w:t>Denominazione ufficiale:</w:t>
                  </w:r>
                </w:p>
                <w:p w:rsidR="006A1D98" w:rsidRDefault="00C96E24">
                  <w:pPr>
                    <w:pStyle w:val="Corpodeltesto1"/>
                    <w:shd w:val="clear" w:color="auto" w:fill="auto"/>
                    <w:spacing w:after="0" w:line="271" w:lineRule="auto"/>
                  </w:pPr>
                  <w:r>
                    <w:t>Indirizzo postale:</w:t>
                  </w:r>
                </w:p>
                <w:p w:rsidR="006A1D98" w:rsidRDefault="00C96E24">
                  <w:pPr>
                    <w:pStyle w:val="Corpodeltesto1"/>
                    <w:shd w:val="clear" w:color="auto" w:fill="auto"/>
                    <w:spacing w:after="0" w:line="271" w:lineRule="auto"/>
                  </w:pPr>
                  <w:r>
                    <w:t>Città:</w:t>
                  </w:r>
                </w:p>
                <w:p w:rsidR="006A1D98" w:rsidRDefault="00C96E24">
                  <w:pPr>
                    <w:pStyle w:val="Corpodeltesto1"/>
                    <w:shd w:val="clear" w:color="auto" w:fill="auto"/>
                    <w:spacing w:after="0" w:line="271" w:lineRule="auto"/>
                  </w:pPr>
                  <w:r>
                    <w:t>Codice Postale:</w:t>
                  </w:r>
                </w:p>
                <w:p w:rsidR="006A1D98" w:rsidRDefault="00C96E24">
                  <w:pPr>
                    <w:pStyle w:val="Corpodeltesto1"/>
                    <w:shd w:val="clear" w:color="auto" w:fill="auto"/>
                    <w:spacing w:after="0" w:line="271" w:lineRule="auto"/>
                  </w:pPr>
                  <w:r>
                    <w:t>Paese:</w:t>
                  </w:r>
                </w:p>
                <w:p w:rsidR="006A1D98" w:rsidRDefault="00C96E24">
                  <w:pPr>
                    <w:pStyle w:val="Corpodeltesto1"/>
                    <w:shd w:val="clear" w:color="auto" w:fill="auto"/>
                    <w:spacing w:after="0" w:line="271" w:lineRule="auto"/>
                  </w:pPr>
                  <w:r>
                    <w:t>Telefono:</w:t>
                  </w:r>
                </w:p>
                <w:p w:rsidR="006A1D98" w:rsidRDefault="006A1D98">
                  <w:pPr>
                    <w:pStyle w:val="Corpodeltesto1"/>
                    <w:shd w:val="clear" w:color="auto" w:fill="auto"/>
                    <w:spacing w:after="300" w:line="271" w:lineRule="auto"/>
                  </w:pPr>
                </w:p>
                <w:p w:rsidR="006A1D98" w:rsidRDefault="006A1D98">
                  <w:pPr>
                    <w:pStyle w:val="Corpodeltesto1"/>
                    <w:shd w:val="clear" w:color="auto" w:fill="auto"/>
                    <w:spacing w:after="0" w:line="271" w:lineRule="auto"/>
                  </w:pPr>
                </w:p>
              </w:txbxContent>
            </v:textbox>
            <w10:wrap type="square" side="right" anchorx="page"/>
          </v:shape>
        </w:pict>
      </w:r>
      <w:bookmarkStart w:id="3" w:name="bookmark4"/>
      <w:r w:rsidR="00C96E24" w:rsidRPr="000E01EA">
        <w:rPr>
          <w:rFonts w:asciiTheme="minorHAnsi" w:hAnsiTheme="minorHAnsi"/>
        </w:rPr>
        <w:t>Comune di Marsala</w:t>
      </w:r>
      <w:bookmarkEnd w:id="3"/>
    </w:p>
    <w:p w:rsidR="006A1D98" w:rsidRPr="000E01EA" w:rsidRDefault="00C96E24">
      <w:pPr>
        <w:pStyle w:val="Corpodeltesto1"/>
        <w:shd w:val="clear" w:color="auto" w:fill="auto"/>
        <w:spacing w:after="0"/>
        <w:ind w:left="360" w:firstLine="60"/>
        <w:jc w:val="left"/>
        <w:rPr>
          <w:rFonts w:asciiTheme="minorHAnsi" w:hAnsiTheme="minorHAnsi"/>
        </w:rPr>
      </w:pPr>
      <w:r w:rsidRPr="000E01EA">
        <w:rPr>
          <w:rFonts w:asciiTheme="minorHAnsi" w:hAnsiTheme="minorHAnsi"/>
          <w:b/>
          <w:bCs/>
        </w:rPr>
        <w:t>Via Giuseppe Garibaldi, 1</w:t>
      </w:r>
    </w:p>
    <w:p w:rsidR="006A1D98" w:rsidRPr="000E01EA" w:rsidRDefault="00C96E24">
      <w:pPr>
        <w:pStyle w:val="Corpodeltesto1"/>
        <w:shd w:val="clear" w:color="auto" w:fill="auto"/>
        <w:spacing w:after="0"/>
        <w:ind w:left="360" w:firstLine="60"/>
        <w:jc w:val="left"/>
        <w:rPr>
          <w:rFonts w:asciiTheme="minorHAnsi" w:hAnsiTheme="minorHAnsi"/>
        </w:rPr>
      </w:pPr>
      <w:r w:rsidRPr="000E01EA">
        <w:rPr>
          <w:rFonts w:asciiTheme="minorHAnsi" w:hAnsiTheme="minorHAnsi"/>
          <w:b/>
          <w:bCs/>
        </w:rPr>
        <w:t>Marsala (TP)</w:t>
      </w:r>
    </w:p>
    <w:p w:rsidR="006A1D98" w:rsidRPr="000E01EA" w:rsidRDefault="00C96E24">
      <w:pPr>
        <w:pStyle w:val="Corpodeltesto1"/>
        <w:shd w:val="clear" w:color="auto" w:fill="auto"/>
        <w:spacing w:after="0"/>
        <w:ind w:left="360" w:firstLine="60"/>
        <w:jc w:val="left"/>
        <w:rPr>
          <w:rFonts w:asciiTheme="minorHAnsi" w:hAnsiTheme="minorHAnsi"/>
        </w:rPr>
      </w:pPr>
      <w:r w:rsidRPr="000E01EA">
        <w:rPr>
          <w:rFonts w:asciiTheme="minorHAnsi" w:hAnsiTheme="minorHAnsi"/>
          <w:b/>
          <w:bCs/>
        </w:rPr>
        <w:t>91025</w:t>
      </w:r>
    </w:p>
    <w:p w:rsidR="006A1D98" w:rsidRPr="000E01EA" w:rsidRDefault="00C96E24">
      <w:pPr>
        <w:pStyle w:val="Corpodeltesto1"/>
        <w:shd w:val="clear" w:color="auto" w:fill="auto"/>
        <w:spacing w:after="0"/>
        <w:ind w:left="360" w:firstLine="60"/>
        <w:jc w:val="left"/>
        <w:rPr>
          <w:rFonts w:asciiTheme="minorHAnsi" w:hAnsiTheme="minorHAnsi"/>
        </w:rPr>
      </w:pPr>
      <w:r w:rsidRPr="000E01EA">
        <w:rPr>
          <w:rFonts w:asciiTheme="minorHAnsi" w:hAnsiTheme="minorHAnsi"/>
          <w:b/>
          <w:bCs/>
        </w:rPr>
        <w:t>Italia</w:t>
      </w:r>
    </w:p>
    <w:p w:rsidR="006A1D98" w:rsidRPr="000E01EA" w:rsidRDefault="00C96E24">
      <w:pPr>
        <w:pStyle w:val="Corpodeltesto1"/>
        <w:shd w:val="clear" w:color="auto" w:fill="auto"/>
        <w:spacing w:after="0"/>
        <w:ind w:left="360" w:firstLine="60"/>
        <w:jc w:val="left"/>
        <w:rPr>
          <w:rFonts w:asciiTheme="minorHAnsi" w:hAnsiTheme="minorHAnsi"/>
        </w:rPr>
      </w:pPr>
      <w:r w:rsidRPr="000E01EA">
        <w:rPr>
          <w:rFonts w:asciiTheme="minorHAnsi" w:hAnsiTheme="minorHAnsi"/>
          <w:b/>
          <w:bCs/>
        </w:rPr>
        <w:t>0923 9932</w:t>
      </w:r>
      <w:r w:rsidR="001603E7" w:rsidRPr="000E01EA">
        <w:rPr>
          <w:rFonts w:asciiTheme="minorHAnsi" w:hAnsiTheme="minorHAnsi"/>
          <w:b/>
          <w:bCs/>
        </w:rPr>
        <w:t>65</w:t>
      </w:r>
    </w:p>
    <w:p w:rsidR="006A1D98" w:rsidRPr="000E01EA" w:rsidRDefault="001603E7">
      <w:pPr>
        <w:pStyle w:val="Corpodeltesto1"/>
        <w:shd w:val="clear" w:color="auto" w:fill="auto"/>
        <w:spacing w:after="0"/>
        <w:ind w:left="360" w:firstLine="60"/>
        <w:jc w:val="left"/>
        <w:rPr>
          <w:rFonts w:asciiTheme="minorHAnsi" w:hAnsiTheme="minorHAnsi"/>
        </w:rPr>
      </w:pPr>
      <w:r w:rsidRPr="000E01EA">
        <w:rPr>
          <w:rFonts w:asciiTheme="minorHAnsi" w:hAnsiTheme="minorHAnsi"/>
          <w:b/>
          <w:bCs/>
        </w:rPr>
        <w:t>Funzionario responsabile Federico Messina</w:t>
      </w:r>
    </w:p>
    <w:p w:rsidR="006A1D98" w:rsidRPr="000E01EA" w:rsidRDefault="00A525D1">
      <w:pPr>
        <w:pStyle w:val="Corpodeltesto1"/>
        <w:shd w:val="clear" w:color="auto" w:fill="auto"/>
        <w:spacing w:after="0"/>
        <w:ind w:left="360" w:firstLine="60"/>
        <w:jc w:val="left"/>
        <w:rPr>
          <w:rFonts w:asciiTheme="minorHAnsi" w:hAnsiTheme="minorHAnsi"/>
        </w:rPr>
      </w:pPr>
      <w:hyperlink r:id="rId9" w:history="1">
        <w:r w:rsidR="001603E7" w:rsidRPr="000E01EA">
          <w:rPr>
            <w:rFonts w:asciiTheme="minorHAnsi" w:hAnsiTheme="minorHAnsi"/>
          </w:rPr>
          <w:t>messina.federico</w:t>
        </w:r>
        <w:r w:rsidR="00C96E24" w:rsidRPr="000E01EA">
          <w:rPr>
            <w:rFonts w:asciiTheme="minorHAnsi" w:hAnsiTheme="minorHAnsi"/>
            <w:b/>
            <w:bCs/>
          </w:rPr>
          <w:t>@comune.marsala.tp.it</w:t>
        </w:r>
      </w:hyperlink>
    </w:p>
    <w:p w:rsidR="006A1D98" w:rsidRPr="000E01EA" w:rsidRDefault="00A525D1">
      <w:pPr>
        <w:pStyle w:val="Corpodeltesto1"/>
        <w:shd w:val="clear" w:color="auto" w:fill="auto"/>
        <w:spacing w:after="0"/>
        <w:ind w:left="360" w:firstLine="60"/>
        <w:jc w:val="left"/>
        <w:rPr>
          <w:rFonts w:asciiTheme="minorHAnsi" w:hAnsiTheme="minorHAnsi"/>
        </w:rPr>
      </w:pPr>
      <w:hyperlink r:id="rId10" w:history="1">
        <w:r w:rsidR="00C96E24" w:rsidRPr="000E01EA">
          <w:rPr>
            <w:rFonts w:asciiTheme="minorHAnsi" w:hAnsiTheme="minorHAnsi"/>
            <w:b/>
            <w:bCs/>
          </w:rPr>
          <w:t>protocollo@pec.comune.marsala.tp.it</w:t>
        </w:r>
      </w:hyperlink>
    </w:p>
    <w:p w:rsidR="006A1D98" w:rsidRPr="000E01EA" w:rsidRDefault="00A525D1">
      <w:pPr>
        <w:pStyle w:val="Corpodeltesto1"/>
        <w:shd w:val="clear" w:color="auto" w:fill="auto"/>
        <w:spacing w:after="640"/>
        <w:ind w:left="360" w:firstLine="60"/>
        <w:jc w:val="left"/>
        <w:rPr>
          <w:rFonts w:asciiTheme="minorHAnsi" w:hAnsiTheme="minorHAnsi"/>
        </w:rPr>
      </w:pPr>
      <w:hyperlink r:id="rId11" w:history="1">
        <w:r w:rsidR="00C96E24" w:rsidRPr="000E01EA">
          <w:rPr>
            <w:rFonts w:asciiTheme="minorHAnsi" w:hAnsiTheme="minorHAnsi"/>
            <w:b/>
            <w:bCs/>
          </w:rPr>
          <w:t>www.comune.marsala.tp.it</w:t>
        </w:r>
      </w:hyperlink>
    </w:p>
    <w:p w:rsidR="006A1D98" w:rsidRPr="000E01EA" w:rsidRDefault="00C96E24">
      <w:pPr>
        <w:pStyle w:val="Titolo20"/>
        <w:keepNext/>
        <w:keepLines/>
        <w:numPr>
          <w:ilvl w:val="0"/>
          <w:numId w:val="1"/>
        </w:numPr>
        <w:shd w:val="clear" w:color="auto" w:fill="auto"/>
        <w:tabs>
          <w:tab w:val="left" w:pos="427"/>
        </w:tabs>
        <w:spacing w:after="0"/>
        <w:rPr>
          <w:rFonts w:asciiTheme="minorHAnsi" w:hAnsiTheme="minorHAnsi"/>
        </w:rPr>
      </w:pPr>
      <w:bookmarkStart w:id="4" w:name="bookmark5"/>
      <w:r w:rsidRPr="000E01EA">
        <w:rPr>
          <w:rFonts w:asciiTheme="minorHAnsi" w:hAnsiTheme="minorHAnsi"/>
        </w:rPr>
        <w:t>OGGETTO DELL</w:t>
      </w:r>
      <w:bookmarkEnd w:id="4"/>
      <w:r w:rsidR="00B809A4" w:rsidRPr="000E01EA">
        <w:rPr>
          <w:rFonts w:asciiTheme="minorHAnsi" w:hAnsiTheme="minorHAnsi"/>
        </w:rPr>
        <w:t>A PROCEDURA NEGOZIATA</w:t>
      </w:r>
    </w:p>
    <w:p w:rsidR="00792FF9" w:rsidRPr="000E01EA" w:rsidRDefault="00792FF9" w:rsidP="00792FF9">
      <w:pPr>
        <w:pStyle w:val="Titolo20"/>
        <w:keepNext/>
        <w:keepLines/>
        <w:shd w:val="clear" w:color="auto" w:fill="auto"/>
        <w:tabs>
          <w:tab w:val="left" w:pos="427"/>
        </w:tabs>
        <w:spacing w:after="0"/>
        <w:rPr>
          <w:rFonts w:asciiTheme="minorHAnsi" w:hAnsiTheme="minorHAnsi"/>
        </w:rPr>
      </w:pPr>
    </w:p>
    <w:p w:rsidR="006A1D98" w:rsidRPr="000E01EA" w:rsidRDefault="00C96E24">
      <w:pPr>
        <w:pStyle w:val="Corpodeltesto1"/>
        <w:shd w:val="clear" w:color="auto" w:fill="auto"/>
        <w:spacing w:after="340"/>
        <w:rPr>
          <w:rFonts w:asciiTheme="minorHAnsi" w:hAnsiTheme="minorHAnsi"/>
        </w:rPr>
      </w:pPr>
      <w:r w:rsidRPr="000E01EA">
        <w:rPr>
          <w:rFonts w:asciiTheme="minorHAnsi" w:hAnsiTheme="minorHAnsi"/>
        </w:rPr>
        <w:t xml:space="preserve">L'oggetto </w:t>
      </w:r>
      <w:r w:rsidR="00B809A4" w:rsidRPr="000E01EA">
        <w:rPr>
          <w:rFonts w:asciiTheme="minorHAnsi" w:hAnsiTheme="minorHAnsi"/>
        </w:rPr>
        <w:t>della procedura negoziata</w:t>
      </w:r>
      <w:r w:rsidRPr="000E01EA">
        <w:rPr>
          <w:rFonts w:asciiTheme="minorHAnsi" w:hAnsiTheme="minorHAnsi"/>
        </w:rPr>
        <w:t xml:space="preserve"> è l'affidamento del servizio</w:t>
      </w:r>
      <w:r w:rsidR="001603E7" w:rsidRPr="000E01EA">
        <w:rPr>
          <w:rFonts w:asciiTheme="minorHAnsi" w:hAnsiTheme="minorHAnsi"/>
        </w:rPr>
        <w:t xml:space="preserve"> di organizzazione, gestione e svolgimento della prova preselettiva in relazione a n. 2 concorsi pubblici.</w:t>
      </w:r>
    </w:p>
    <w:p w:rsidR="003C7172" w:rsidRPr="000E01EA" w:rsidRDefault="003C7172" w:rsidP="003C7172">
      <w:pPr>
        <w:pStyle w:val="Paragrafoelenco"/>
        <w:spacing w:after="0"/>
        <w:ind w:left="0"/>
        <w:jc w:val="both"/>
        <w:rPr>
          <w:sz w:val="22"/>
        </w:rPr>
      </w:pPr>
      <w:r w:rsidRPr="000E01EA">
        <w:rPr>
          <w:sz w:val="22"/>
        </w:rPr>
        <w:t>Le prestazioni  oggetto  del  servizio sono volt</w:t>
      </w:r>
      <w:r w:rsidR="000E01EA">
        <w:rPr>
          <w:sz w:val="22"/>
        </w:rPr>
        <w:t>e</w:t>
      </w:r>
      <w:r w:rsidRPr="000E01EA">
        <w:rPr>
          <w:sz w:val="22"/>
        </w:rPr>
        <w:t xml:space="preserve"> alla: </w:t>
      </w:r>
    </w:p>
    <w:p w:rsidR="003C7172" w:rsidRPr="000E01EA" w:rsidRDefault="003C7172" w:rsidP="003C7172">
      <w:pPr>
        <w:pStyle w:val="Paragrafoelenco"/>
        <w:numPr>
          <w:ilvl w:val="0"/>
          <w:numId w:val="4"/>
        </w:numPr>
        <w:spacing w:after="0"/>
        <w:jc w:val="both"/>
        <w:rPr>
          <w:sz w:val="22"/>
        </w:rPr>
      </w:pPr>
      <w:r w:rsidRPr="000E01EA">
        <w:rPr>
          <w:sz w:val="22"/>
        </w:rPr>
        <w:t xml:space="preserve">elaborazione dei questionari d'esame (realizzazione e fornitura di quesiti), secondo le prescrizioni sotto indicate per ciascuno dei concorsi </w:t>
      </w:r>
      <w:r w:rsidR="000E01EA">
        <w:rPr>
          <w:sz w:val="22"/>
        </w:rPr>
        <w:t>;</w:t>
      </w:r>
    </w:p>
    <w:p w:rsidR="003C7172" w:rsidRPr="000E01EA" w:rsidRDefault="003C7172" w:rsidP="003C7172">
      <w:pPr>
        <w:pStyle w:val="Paragrafoelenco"/>
        <w:numPr>
          <w:ilvl w:val="0"/>
          <w:numId w:val="4"/>
        </w:numPr>
        <w:spacing w:after="0"/>
        <w:jc w:val="both"/>
        <w:rPr>
          <w:sz w:val="22"/>
        </w:rPr>
      </w:pPr>
      <w:r w:rsidRPr="000E01EA">
        <w:rPr>
          <w:sz w:val="22"/>
        </w:rPr>
        <w:t>gestione della  identificazione dei candidati prima dell'inizio  della prova</w:t>
      </w:r>
      <w:r w:rsidR="000E01EA">
        <w:rPr>
          <w:sz w:val="22"/>
        </w:rPr>
        <w:t>;</w:t>
      </w:r>
      <w:r w:rsidRPr="000E01EA">
        <w:rPr>
          <w:sz w:val="22"/>
        </w:rPr>
        <w:t xml:space="preserve"> </w:t>
      </w:r>
    </w:p>
    <w:p w:rsidR="003C7172" w:rsidRPr="000E01EA" w:rsidRDefault="003C7172" w:rsidP="003C7172">
      <w:pPr>
        <w:pStyle w:val="Paragrafoelenco"/>
        <w:numPr>
          <w:ilvl w:val="0"/>
          <w:numId w:val="4"/>
        </w:numPr>
        <w:spacing w:after="0"/>
        <w:jc w:val="both"/>
        <w:rPr>
          <w:sz w:val="22"/>
        </w:rPr>
      </w:pPr>
      <w:r w:rsidRPr="000E01EA">
        <w:rPr>
          <w:sz w:val="22"/>
        </w:rPr>
        <w:t xml:space="preserve">comodato d'uso di tablet/attrezzature informatiche che verranno messi a disposizione di ciascun </w:t>
      </w:r>
      <w:r w:rsidRPr="000E01EA">
        <w:rPr>
          <w:sz w:val="22"/>
        </w:rPr>
        <w:lastRenderedPageBreak/>
        <w:t>candidato per sostenere la prova</w:t>
      </w:r>
      <w:r w:rsidR="000E01EA">
        <w:rPr>
          <w:sz w:val="22"/>
        </w:rPr>
        <w:t>;</w:t>
      </w:r>
      <w:r w:rsidRPr="000E01EA">
        <w:rPr>
          <w:sz w:val="22"/>
        </w:rPr>
        <w:t xml:space="preserve"> </w:t>
      </w:r>
    </w:p>
    <w:p w:rsidR="003C7172" w:rsidRPr="000E01EA" w:rsidRDefault="003C7172" w:rsidP="003C7172">
      <w:pPr>
        <w:pStyle w:val="Paragrafoelenco"/>
        <w:numPr>
          <w:ilvl w:val="0"/>
          <w:numId w:val="4"/>
        </w:numPr>
        <w:spacing w:after="0"/>
        <w:jc w:val="both"/>
        <w:rPr>
          <w:sz w:val="22"/>
        </w:rPr>
      </w:pPr>
      <w:r w:rsidRPr="000E01EA">
        <w:rPr>
          <w:rFonts w:eastAsia="Times New Roman" w:cs="Times New Roman"/>
          <w:sz w:val="22"/>
          <w:lang w:eastAsia="it-IT"/>
        </w:rPr>
        <w:t>fornitura del materiale di cancelleria  necessaria durante le prove</w:t>
      </w:r>
      <w:r w:rsidR="000E01EA">
        <w:rPr>
          <w:rFonts w:eastAsia="Times New Roman" w:cs="Times New Roman"/>
          <w:sz w:val="22"/>
          <w:lang w:eastAsia="it-IT"/>
        </w:rPr>
        <w:t>;</w:t>
      </w:r>
      <w:r w:rsidRPr="000E01EA">
        <w:rPr>
          <w:rFonts w:eastAsia="Times New Roman" w:cs="Times New Roman"/>
          <w:sz w:val="22"/>
          <w:lang w:eastAsia="it-IT"/>
        </w:rPr>
        <w:t xml:space="preserve"> </w:t>
      </w:r>
    </w:p>
    <w:p w:rsidR="003C7172" w:rsidRPr="000E01EA" w:rsidRDefault="003C7172" w:rsidP="003C7172">
      <w:pPr>
        <w:pStyle w:val="Paragrafoelenco"/>
        <w:numPr>
          <w:ilvl w:val="0"/>
          <w:numId w:val="4"/>
        </w:numPr>
        <w:spacing w:after="0"/>
        <w:jc w:val="both"/>
        <w:rPr>
          <w:sz w:val="22"/>
        </w:rPr>
      </w:pPr>
      <w:r w:rsidRPr="000E01EA">
        <w:rPr>
          <w:rFonts w:eastAsia="Times New Roman" w:cs="Times New Roman"/>
          <w:sz w:val="22"/>
          <w:lang w:eastAsia="it-IT"/>
        </w:rPr>
        <w:t>correzione, elaborazione e stampa dell'esito di ciascuna  prova preselettiva  con l'elenco dei candidati partecipanti alla preselezione</w:t>
      </w:r>
      <w:r w:rsidR="000E01EA">
        <w:rPr>
          <w:rFonts w:eastAsia="Times New Roman" w:cs="Times New Roman"/>
          <w:sz w:val="22"/>
          <w:lang w:eastAsia="it-IT"/>
        </w:rPr>
        <w:t>;</w:t>
      </w:r>
    </w:p>
    <w:p w:rsidR="003C7172" w:rsidRDefault="003C7172" w:rsidP="003C7172">
      <w:pPr>
        <w:pStyle w:val="Paragrafoelenco"/>
        <w:numPr>
          <w:ilvl w:val="0"/>
          <w:numId w:val="4"/>
        </w:numPr>
        <w:spacing w:after="0"/>
        <w:jc w:val="both"/>
        <w:rPr>
          <w:sz w:val="22"/>
        </w:rPr>
      </w:pPr>
      <w:r w:rsidRPr="000E01EA">
        <w:rPr>
          <w:sz w:val="22"/>
        </w:rPr>
        <w:t>creazione di piattaforma sul sito istituzionale dell'Ente per la registrazione da parte di ciascun candidato ammesso alla prova del proprio profilo ove accedere per le informazioni sull'esito e verifica della prova di  preselezione</w:t>
      </w:r>
      <w:r w:rsidR="000E01EA">
        <w:rPr>
          <w:sz w:val="22"/>
        </w:rPr>
        <w:t>;</w:t>
      </w:r>
    </w:p>
    <w:p w:rsidR="000A3591" w:rsidRPr="00046BE6" w:rsidRDefault="000A3591" w:rsidP="000A3591">
      <w:pPr>
        <w:widowControl/>
        <w:numPr>
          <w:ilvl w:val="0"/>
          <w:numId w:val="4"/>
        </w:numPr>
        <w:spacing w:before="57" w:after="57"/>
        <w:rPr>
          <w:rFonts w:ascii="Times New Roman" w:eastAsia="Times New Roman" w:hAnsi="Times New Roman" w:cs="Times New Roman"/>
        </w:rPr>
      </w:pPr>
      <w:r w:rsidRPr="00046BE6">
        <w:rPr>
          <w:rFonts w:ascii="Calibri" w:eastAsia="Times New Roman" w:hAnsi="Calibri" w:cs="Times New Roman"/>
        </w:rPr>
        <w:t>con allestimento/senza allestimento della sede di prove di preselezione fornita dall'Ente (due opzioni di preventivo di spesa)</w:t>
      </w:r>
      <w:r>
        <w:rPr>
          <w:rFonts w:ascii="Calibri" w:eastAsia="Times New Roman" w:hAnsi="Calibri" w:cs="Times New Roman"/>
        </w:rPr>
        <w:t>.</w:t>
      </w:r>
    </w:p>
    <w:p w:rsidR="000A3591" w:rsidRPr="000E01EA" w:rsidRDefault="000A3591" w:rsidP="000A3591">
      <w:pPr>
        <w:pStyle w:val="Paragrafoelenco"/>
        <w:spacing w:after="0"/>
        <w:jc w:val="both"/>
        <w:rPr>
          <w:sz w:val="22"/>
        </w:rPr>
      </w:pPr>
    </w:p>
    <w:p w:rsidR="00B809A4" w:rsidRPr="000E01EA" w:rsidRDefault="00B809A4" w:rsidP="00B809A4">
      <w:pPr>
        <w:pStyle w:val="Paragrafoelenco"/>
        <w:spacing w:after="0"/>
        <w:jc w:val="both"/>
        <w:rPr>
          <w:sz w:val="22"/>
        </w:rPr>
      </w:pPr>
    </w:p>
    <w:p w:rsidR="006A1D98" w:rsidRPr="000E01EA" w:rsidRDefault="00C96E24">
      <w:pPr>
        <w:pStyle w:val="Corpodeltesto1"/>
        <w:shd w:val="clear" w:color="auto" w:fill="auto"/>
        <w:spacing w:after="600" w:line="271" w:lineRule="auto"/>
        <w:rPr>
          <w:rFonts w:asciiTheme="minorHAnsi" w:hAnsiTheme="minorHAnsi"/>
        </w:rPr>
      </w:pPr>
      <w:r w:rsidRPr="000E01EA">
        <w:rPr>
          <w:rFonts w:asciiTheme="minorHAnsi" w:hAnsiTheme="minorHAnsi"/>
        </w:rPr>
        <w:t>Le relative p</w:t>
      </w:r>
      <w:r w:rsidR="00792FF9" w:rsidRPr="000E01EA">
        <w:rPr>
          <w:rFonts w:asciiTheme="minorHAnsi" w:hAnsiTheme="minorHAnsi"/>
        </w:rPr>
        <w:t xml:space="preserve">restazioni sono dettagliate nella scheda </w:t>
      </w:r>
      <w:r w:rsidR="003C7172" w:rsidRPr="000E01EA">
        <w:rPr>
          <w:rFonts w:asciiTheme="minorHAnsi" w:hAnsiTheme="minorHAnsi"/>
        </w:rPr>
        <w:t>tecnica allegata</w:t>
      </w:r>
      <w:r w:rsidRPr="000E01EA">
        <w:rPr>
          <w:rFonts w:asciiTheme="minorHAnsi" w:hAnsiTheme="minorHAnsi"/>
        </w:rPr>
        <w:t xml:space="preserve"> al presente Avviso (Allegato 01)</w:t>
      </w:r>
    </w:p>
    <w:p w:rsidR="003C7172" w:rsidRPr="000E01EA" w:rsidRDefault="00C96E24" w:rsidP="003C7172">
      <w:pPr>
        <w:pStyle w:val="Titolo20"/>
        <w:keepNext/>
        <w:keepLines/>
        <w:numPr>
          <w:ilvl w:val="0"/>
          <w:numId w:val="1"/>
        </w:numPr>
        <w:shd w:val="clear" w:color="auto" w:fill="auto"/>
        <w:tabs>
          <w:tab w:val="left" w:pos="427"/>
        </w:tabs>
        <w:spacing w:after="0" w:line="271" w:lineRule="auto"/>
        <w:rPr>
          <w:rFonts w:asciiTheme="minorHAnsi" w:hAnsiTheme="minorHAnsi"/>
        </w:rPr>
      </w:pPr>
      <w:bookmarkStart w:id="5" w:name="bookmark6"/>
      <w:r w:rsidRPr="000E01EA">
        <w:rPr>
          <w:rFonts w:asciiTheme="minorHAnsi" w:hAnsiTheme="minorHAnsi"/>
        </w:rPr>
        <w:t xml:space="preserve">DURATA </w:t>
      </w:r>
      <w:bookmarkEnd w:id="5"/>
      <w:r w:rsidR="000E01EA">
        <w:rPr>
          <w:rFonts w:asciiTheme="minorHAnsi" w:hAnsiTheme="minorHAnsi"/>
        </w:rPr>
        <w:t xml:space="preserve"> DEL SERVIZIO </w:t>
      </w:r>
    </w:p>
    <w:p w:rsidR="003C7172" w:rsidRPr="000E01EA" w:rsidRDefault="003C7172" w:rsidP="003C7172">
      <w:pPr>
        <w:pStyle w:val="Titolo20"/>
        <w:keepNext/>
        <w:keepLines/>
        <w:shd w:val="clear" w:color="auto" w:fill="auto"/>
        <w:tabs>
          <w:tab w:val="left" w:pos="427"/>
        </w:tabs>
        <w:spacing w:after="0" w:line="271" w:lineRule="auto"/>
        <w:rPr>
          <w:rFonts w:asciiTheme="minorHAnsi" w:hAnsiTheme="minorHAnsi"/>
        </w:rPr>
      </w:pPr>
      <w:r w:rsidRPr="000E01EA">
        <w:rPr>
          <w:rFonts w:asciiTheme="minorHAnsi" w:hAnsiTheme="minorHAnsi" w:cstheme="minorHAnsi"/>
        </w:rPr>
        <w:t xml:space="preserve">Il servizio ha durata a decorrere dalla data di perfezionamento </w:t>
      </w:r>
      <w:r w:rsidRPr="000E01EA">
        <w:rPr>
          <w:rFonts w:asciiTheme="minorHAnsi" w:hAnsiTheme="minorHAnsi"/>
        </w:rPr>
        <w:t>del relativo contratto (data di ricezione del contratto firmato per accettazione dall'operatore economico sulla piattaforma di negoziazione MEPA) e</w:t>
      </w:r>
      <w:r w:rsidRPr="000E01EA">
        <w:rPr>
          <w:rFonts w:asciiTheme="minorHAnsi" w:hAnsiTheme="minorHAnsi" w:cstheme="minorHAnsi"/>
        </w:rPr>
        <w:t xml:space="preserve"> fino alla conclusione delle procedure preselettive  con la predisposizione dell'elenco dei candidati partecipanti a seguito dell'esito delle medesime preselezioni.</w:t>
      </w:r>
    </w:p>
    <w:p w:rsidR="003C7172" w:rsidRPr="000E01EA" w:rsidRDefault="003C7172" w:rsidP="003C7172">
      <w:pPr>
        <w:pStyle w:val="Titolo20"/>
        <w:keepNext/>
        <w:keepLines/>
        <w:shd w:val="clear" w:color="auto" w:fill="auto"/>
        <w:tabs>
          <w:tab w:val="left" w:pos="427"/>
        </w:tabs>
        <w:spacing w:after="0" w:line="271" w:lineRule="auto"/>
        <w:rPr>
          <w:rFonts w:asciiTheme="minorHAnsi" w:hAnsiTheme="minorHAnsi"/>
        </w:rPr>
      </w:pPr>
    </w:p>
    <w:p w:rsidR="006A1D98" w:rsidRPr="000E01EA" w:rsidRDefault="00C96E24">
      <w:pPr>
        <w:pStyle w:val="Corpodeltesto1"/>
        <w:shd w:val="clear" w:color="auto" w:fill="auto"/>
        <w:spacing w:after="280" w:line="276" w:lineRule="auto"/>
        <w:rPr>
          <w:rFonts w:asciiTheme="minorHAnsi" w:hAnsiTheme="minorHAnsi"/>
        </w:rPr>
      </w:pPr>
      <w:r w:rsidRPr="000E01EA">
        <w:rPr>
          <w:rFonts w:asciiTheme="minorHAnsi" w:hAnsiTheme="minorHAnsi"/>
        </w:rPr>
        <w:t xml:space="preserve">L'importo del contratto sarà dato </w:t>
      </w:r>
      <w:r w:rsidR="007E5441">
        <w:rPr>
          <w:rFonts w:asciiTheme="minorHAnsi" w:hAnsiTheme="minorHAnsi"/>
        </w:rPr>
        <w:t>in ragione de</w:t>
      </w:r>
      <w:r w:rsidRPr="000E01EA">
        <w:rPr>
          <w:rFonts w:asciiTheme="minorHAnsi" w:hAnsiTheme="minorHAnsi"/>
        </w:rPr>
        <w:t>l prezzo offerto</w:t>
      </w:r>
      <w:r w:rsidR="007E5441">
        <w:rPr>
          <w:rFonts w:asciiTheme="minorHAnsi" w:hAnsiTheme="minorHAnsi"/>
        </w:rPr>
        <w:t>,  tenuto delle procedure previste dal d. lgs             n. 50/2016</w:t>
      </w:r>
      <w:r w:rsidR="003F1A15">
        <w:rPr>
          <w:rFonts w:asciiTheme="minorHAnsi" w:hAnsiTheme="minorHAnsi"/>
        </w:rPr>
        <w:t xml:space="preserve"> e ss.mm.ii.</w:t>
      </w:r>
    </w:p>
    <w:p w:rsidR="006A1D98" w:rsidRPr="000E01EA" w:rsidRDefault="00C96E24">
      <w:pPr>
        <w:pStyle w:val="Corpodeltesto1"/>
        <w:shd w:val="clear" w:color="auto" w:fill="auto"/>
        <w:spacing w:after="280" w:line="276" w:lineRule="auto"/>
        <w:rPr>
          <w:rFonts w:asciiTheme="minorHAnsi" w:hAnsiTheme="minorHAnsi"/>
        </w:rPr>
      </w:pPr>
      <w:r w:rsidRPr="000E01EA">
        <w:rPr>
          <w:rFonts w:asciiTheme="minorHAnsi" w:hAnsiTheme="minorHAnsi"/>
        </w:rPr>
        <w:t>Il pagamento relativo alla gestione del Servizio, avverrà, previa attestazione del Responsabile del procedimento, di regolare effettuazione del servizio.</w:t>
      </w:r>
    </w:p>
    <w:p w:rsidR="006A1D98" w:rsidRPr="000E01EA" w:rsidRDefault="00C96E24">
      <w:pPr>
        <w:pStyle w:val="Corpodeltesto1"/>
        <w:shd w:val="clear" w:color="auto" w:fill="auto"/>
        <w:spacing w:after="480" w:line="276" w:lineRule="auto"/>
        <w:rPr>
          <w:rFonts w:asciiTheme="minorHAnsi" w:hAnsiTheme="minorHAnsi"/>
        </w:rPr>
      </w:pPr>
      <w:r w:rsidRPr="000E01EA">
        <w:rPr>
          <w:rFonts w:asciiTheme="minorHAnsi" w:hAnsiTheme="minorHAnsi"/>
        </w:rPr>
        <w:t>Le fatture dovranno essere emesse con le modalità che saranno precisate al momento della stipulazione del contratto, previo control</w:t>
      </w:r>
      <w:r w:rsidR="0047360A">
        <w:rPr>
          <w:rFonts w:asciiTheme="minorHAnsi" w:hAnsiTheme="minorHAnsi"/>
        </w:rPr>
        <w:t>lo della regolarità contributiva</w:t>
      </w:r>
      <w:r w:rsidRPr="000E01EA">
        <w:rPr>
          <w:rFonts w:asciiTheme="minorHAnsi" w:hAnsiTheme="minorHAnsi"/>
        </w:rPr>
        <w:t>, mediante acquisizione diretta del DURC. A tal proposito la Ditta aggiudicataria dovrà fornire i dati relativi alla posizione INPS ed INAIL.</w:t>
      </w:r>
    </w:p>
    <w:p w:rsidR="006A1D98" w:rsidRPr="000E01EA" w:rsidRDefault="00C96E24">
      <w:pPr>
        <w:pStyle w:val="Titolo20"/>
        <w:keepNext/>
        <w:keepLines/>
        <w:numPr>
          <w:ilvl w:val="0"/>
          <w:numId w:val="1"/>
        </w:numPr>
        <w:shd w:val="clear" w:color="auto" w:fill="auto"/>
        <w:tabs>
          <w:tab w:val="left" w:pos="427"/>
        </w:tabs>
        <w:spacing w:after="200"/>
        <w:rPr>
          <w:rFonts w:asciiTheme="minorHAnsi" w:hAnsiTheme="minorHAnsi"/>
        </w:rPr>
      </w:pPr>
      <w:bookmarkStart w:id="6" w:name="bookmark8"/>
      <w:r w:rsidRPr="000E01EA">
        <w:rPr>
          <w:rFonts w:asciiTheme="minorHAnsi" w:hAnsiTheme="minorHAnsi"/>
        </w:rPr>
        <w:t xml:space="preserve">PROCEDURA </w:t>
      </w:r>
      <w:bookmarkEnd w:id="6"/>
      <w:r w:rsidR="00A06657" w:rsidRPr="000E01EA">
        <w:rPr>
          <w:rFonts w:asciiTheme="minorHAnsi" w:hAnsiTheme="minorHAnsi"/>
        </w:rPr>
        <w:t xml:space="preserve"> NEGOZIATA SENZA PUBBLICAZIONE DI UN BANDO DI GA</w:t>
      </w:r>
      <w:r w:rsidR="00E32DC9" w:rsidRPr="000E01EA">
        <w:rPr>
          <w:rFonts w:asciiTheme="minorHAnsi" w:hAnsiTheme="minorHAnsi"/>
        </w:rPr>
        <w:t xml:space="preserve">RA AI SENSI  DEL </w:t>
      </w:r>
      <w:r w:rsidR="004A6E3A">
        <w:rPr>
          <w:rFonts w:asciiTheme="minorHAnsi" w:hAnsiTheme="minorHAnsi"/>
        </w:rPr>
        <w:t xml:space="preserve">                         </w:t>
      </w:r>
      <w:r w:rsidR="00E32DC9" w:rsidRPr="000E01EA">
        <w:rPr>
          <w:rFonts w:asciiTheme="minorHAnsi" w:hAnsiTheme="minorHAnsi"/>
        </w:rPr>
        <w:t>D. L</w:t>
      </w:r>
      <w:r w:rsidR="00A06657" w:rsidRPr="000E01EA">
        <w:rPr>
          <w:rFonts w:asciiTheme="minorHAnsi" w:hAnsiTheme="minorHAnsi"/>
        </w:rPr>
        <w:t xml:space="preserve">GS </w:t>
      </w:r>
      <w:r w:rsidR="004A6E3A">
        <w:rPr>
          <w:rFonts w:asciiTheme="minorHAnsi" w:hAnsiTheme="minorHAnsi"/>
        </w:rPr>
        <w:t xml:space="preserve">  </w:t>
      </w:r>
      <w:r w:rsidR="000E01EA">
        <w:rPr>
          <w:rFonts w:asciiTheme="minorHAnsi" w:hAnsiTheme="minorHAnsi"/>
        </w:rPr>
        <w:t xml:space="preserve">  </w:t>
      </w:r>
      <w:r w:rsidR="00A06657" w:rsidRPr="000E01EA">
        <w:rPr>
          <w:rFonts w:asciiTheme="minorHAnsi" w:hAnsiTheme="minorHAnsi"/>
        </w:rPr>
        <w:t xml:space="preserve">N. 50/2016 </w:t>
      </w:r>
      <w:r w:rsidR="00E32DC9" w:rsidRPr="000E01EA">
        <w:rPr>
          <w:rFonts w:asciiTheme="minorHAnsi" w:hAnsiTheme="minorHAnsi"/>
        </w:rPr>
        <w:t xml:space="preserve"> IN PARTICOLARE DEGLI ARTT. 35,</w:t>
      </w:r>
      <w:r w:rsidR="004A6E3A">
        <w:rPr>
          <w:rFonts w:asciiTheme="minorHAnsi" w:hAnsiTheme="minorHAnsi"/>
        </w:rPr>
        <w:t xml:space="preserve"> </w:t>
      </w:r>
      <w:r w:rsidR="00E32DC9" w:rsidRPr="000E01EA">
        <w:rPr>
          <w:rFonts w:asciiTheme="minorHAnsi" w:hAnsiTheme="minorHAnsi"/>
        </w:rPr>
        <w:t>36 E 63.</w:t>
      </w:r>
    </w:p>
    <w:p w:rsidR="006A1D98" w:rsidRPr="000E01EA" w:rsidRDefault="00C96E24">
      <w:pPr>
        <w:pStyle w:val="Corpodeltesto1"/>
        <w:shd w:val="clear" w:color="auto" w:fill="auto"/>
        <w:spacing w:after="280"/>
        <w:rPr>
          <w:rFonts w:asciiTheme="minorHAnsi" w:hAnsiTheme="minorHAnsi"/>
        </w:rPr>
      </w:pPr>
      <w:r w:rsidRPr="000E01EA">
        <w:rPr>
          <w:rFonts w:asciiTheme="minorHAnsi" w:hAnsiTheme="minorHAnsi"/>
        </w:rPr>
        <w:t>Alla successiva procedura</w:t>
      </w:r>
      <w:r w:rsidR="00A56AD8" w:rsidRPr="000E01EA">
        <w:rPr>
          <w:rFonts w:asciiTheme="minorHAnsi" w:hAnsiTheme="minorHAnsi"/>
        </w:rPr>
        <w:t xml:space="preserve"> negoziata ai sensi dell'art. 63  del D. Lgs. 50/2016 </w:t>
      </w:r>
      <w:r w:rsidR="00A06657" w:rsidRPr="000E01EA">
        <w:rPr>
          <w:rFonts w:asciiTheme="minorHAnsi" w:hAnsiTheme="minorHAnsi"/>
        </w:rPr>
        <w:t>e tenuto conto de</w:t>
      </w:r>
      <w:r w:rsidR="00E32DC9" w:rsidRPr="000E01EA">
        <w:rPr>
          <w:rFonts w:asciiTheme="minorHAnsi" w:hAnsiTheme="minorHAnsi"/>
        </w:rPr>
        <w:t>gli art.</w:t>
      </w:r>
      <w:r w:rsidR="00A06657" w:rsidRPr="000E01EA">
        <w:rPr>
          <w:rFonts w:asciiTheme="minorHAnsi" w:hAnsiTheme="minorHAnsi"/>
        </w:rPr>
        <w:t xml:space="preserve"> 35 e 36 del medesimo decreto relativi ai contratti sottosoglia e sopra soglia, </w:t>
      </w:r>
      <w:r w:rsidRPr="000E01EA">
        <w:rPr>
          <w:rFonts w:asciiTheme="minorHAnsi" w:hAnsiTheme="minorHAnsi"/>
        </w:rPr>
        <w:t>da espletare tramite la piattaforma di negoziazione MEPA, saranno invitati tutti coloro che, in possesso dei requisiti richiesti, hanno fatto domanda di partecipazione alla procedura in oggetto</w:t>
      </w:r>
      <w:r w:rsidR="002D5FC6" w:rsidRPr="000E01EA">
        <w:rPr>
          <w:rFonts w:asciiTheme="minorHAnsi" w:hAnsiTheme="minorHAnsi"/>
        </w:rPr>
        <w:t>.</w:t>
      </w:r>
      <w:r w:rsidRPr="000E01EA">
        <w:rPr>
          <w:rFonts w:asciiTheme="minorHAnsi" w:hAnsiTheme="minorHAnsi"/>
        </w:rPr>
        <w:t>.</w:t>
      </w:r>
    </w:p>
    <w:p w:rsidR="006A1D98" w:rsidRPr="000E01EA" w:rsidRDefault="00C96E24">
      <w:pPr>
        <w:pStyle w:val="Corpodeltesto1"/>
        <w:shd w:val="clear" w:color="auto" w:fill="auto"/>
        <w:spacing w:after="280"/>
        <w:rPr>
          <w:rFonts w:asciiTheme="minorHAnsi" w:hAnsiTheme="minorHAnsi"/>
        </w:rPr>
      </w:pPr>
      <w:r w:rsidRPr="000E01EA">
        <w:rPr>
          <w:rFonts w:asciiTheme="minorHAnsi" w:hAnsiTheme="minorHAnsi"/>
          <w:b/>
          <w:bCs/>
          <w:iCs/>
        </w:rPr>
        <w:t>Criterio di aggiudicazione</w:t>
      </w:r>
      <w:r w:rsidRPr="000E01EA">
        <w:rPr>
          <w:rFonts w:asciiTheme="minorHAnsi" w:hAnsiTheme="minorHAnsi"/>
        </w:rPr>
        <w:t>: il criterio di aggiudicazione della</w:t>
      </w:r>
      <w:r w:rsidR="002D5FC6" w:rsidRPr="000E01EA">
        <w:rPr>
          <w:rFonts w:asciiTheme="minorHAnsi" w:hAnsiTheme="minorHAnsi"/>
        </w:rPr>
        <w:t xml:space="preserve"> procedura  a contrarre sarà tra quelli indicati </w:t>
      </w:r>
      <w:r w:rsidRPr="000E01EA">
        <w:rPr>
          <w:rFonts w:asciiTheme="minorHAnsi" w:hAnsiTheme="minorHAnsi"/>
        </w:rPr>
        <w:t>dell'art. 95</w:t>
      </w:r>
      <w:r w:rsidR="002D5FC6" w:rsidRPr="000E01EA">
        <w:rPr>
          <w:rFonts w:asciiTheme="minorHAnsi" w:hAnsiTheme="minorHAnsi"/>
        </w:rPr>
        <w:t xml:space="preserve"> </w:t>
      </w:r>
      <w:r w:rsidRPr="000E01EA">
        <w:rPr>
          <w:rFonts w:asciiTheme="minorHAnsi" w:hAnsiTheme="minorHAnsi"/>
        </w:rPr>
        <w:t>del D. Lgs. 50/2016 e ss.mm.ii</w:t>
      </w:r>
      <w:r w:rsidR="00E32DC9" w:rsidRPr="000E01EA">
        <w:rPr>
          <w:rFonts w:asciiTheme="minorHAnsi" w:hAnsiTheme="minorHAnsi"/>
        </w:rPr>
        <w:t xml:space="preserve"> a </w:t>
      </w:r>
      <w:r w:rsidRPr="000E01EA">
        <w:rPr>
          <w:rFonts w:asciiTheme="minorHAnsi" w:hAnsiTheme="minorHAnsi"/>
        </w:rPr>
        <w:t xml:space="preserve">seguito </w:t>
      </w:r>
      <w:r w:rsidR="00E32DC9" w:rsidRPr="000E01EA">
        <w:rPr>
          <w:rFonts w:asciiTheme="minorHAnsi" w:hAnsiTheme="minorHAnsi"/>
        </w:rPr>
        <w:t>de</w:t>
      </w:r>
      <w:r w:rsidR="002D5FC6" w:rsidRPr="000E01EA">
        <w:rPr>
          <w:rFonts w:asciiTheme="minorHAnsi" w:hAnsiTheme="minorHAnsi"/>
        </w:rPr>
        <w:t xml:space="preserve">ll'acquisizione di offerte </w:t>
      </w:r>
      <w:r w:rsidRPr="000E01EA">
        <w:rPr>
          <w:rFonts w:asciiTheme="minorHAnsi" w:hAnsiTheme="minorHAnsi"/>
        </w:rPr>
        <w:t>da parte degli operatori economici</w:t>
      </w:r>
      <w:r w:rsidR="002D5FC6" w:rsidRPr="000E01EA">
        <w:rPr>
          <w:rFonts w:asciiTheme="minorHAnsi" w:hAnsiTheme="minorHAnsi"/>
        </w:rPr>
        <w:t xml:space="preserve"> che saranno invitati alla procedura di negoziazione </w:t>
      </w:r>
      <w:r w:rsidRPr="000E01EA">
        <w:rPr>
          <w:rFonts w:asciiTheme="minorHAnsi" w:hAnsiTheme="minorHAnsi"/>
        </w:rPr>
        <w:t>.</w:t>
      </w:r>
    </w:p>
    <w:p w:rsidR="006A1D98" w:rsidRPr="000E01EA" w:rsidRDefault="00C96E24">
      <w:pPr>
        <w:pStyle w:val="Titolo20"/>
        <w:keepNext/>
        <w:keepLines/>
        <w:shd w:val="clear" w:color="auto" w:fill="auto"/>
        <w:spacing w:after="280"/>
        <w:rPr>
          <w:rFonts w:asciiTheme="minorHAnsi" w:hAnsiTheme="minorHAnsi"/>
        </w:rPr>
      </w:pPr>
      <w:bookmarkStart w:id="7" w:name="bookmark9"/>
      <w:r w:rsidRPr="000E01EA">
        <w:rPr>
          <w:rFonts w:asciiTheme="minorHAnsi" w:hAnsiTheme="minorHAnsi"/>
        </w:rPr>
        <w:t>In ogni caso, l'Amministrazione potrà procedere anche nell'ipotesi in cui venga presentata una sola manifestazione di interesse.</w:t>
      </w:r>
      <w:bookmarkEnd w:id="7"/>
    </w:p>
    <w:p w:rsidR="006A1D98" w:rsidRPr="000E01EA" w:rsidRDefault="00C96E24">
      <w:pPr>
        <w:pStyle w:val="Corpodeltesto1"/>
        <w:shd w:val="clear" w:color="auto" w:fill="auto"/>
        <w:spacing w:after="520"/>
        <w:rPr>
          <w:rFonts w:asciiTheme="minorHAnsi" w:hAnsiTheme="minorHAnsi"/>
        </w:rPr>
      </w:pPr>
      <w:r w:rsidRPr="000E01EA">
        <w:rPr>
          <w:rFonts w:asciiTheme="minorHAnsi" w:hAnsiTheme="minorHAnsi"/>
        </w:rPr>
        <w:t>I dati riportati nella presente Manifestazione di interesse sono indicativi del servizio che si intende affidare e potranno essere modificati nella lettera d'invito alla successiva procedura negoziata senza che possa essere vantata da nessun operatore economico pretesa o eccezione.</w:t>
      </w:r>
    </w:p>
    <w:p w:rsidR="006A1D98" w:rsidRPr="000E01EA" w:rsidRDefault="00C96E24">
      <w:pPr>
        <w:pStyle w:val="Titolo20"/>
        <w:keepNext/>
        <w:keepLines/>
        <w:numPr>
          <w:ilvl w:val="0"/>
          <w:numId w:val="1"/>
        </w:numPr>
        <w:shd w:val="clear" w:color="auto" w:fill="auto"/>
        <w:tabs>
          <w:tab w:val="left" w:pos="427"/>
        </w:tabs>
        <w:spacing w:after="200"/>
        <w:rPr>
          <w:rFonts w:asciiTheme="minorHAnsi" w:hAnsiTheme="minorHAnsi"/>
        </w:rPr>
      </w:pPr>
      <w:bookmarkStart w:id="8" w:name="bookmark10"/>
      <w:r w:rsidRPr="000E01EA">
        <w:rPr>
          <w:rFonts w:asciiTheme="minorHAnsi" w:hAnsiTheme="minorHAnsi"/>
        </w:rPr>
        <w:lastRenderedPageBreak/>
        <w:t>REQUISITI DI PARTECIPAZIONE</w:t>
      </w:r>
      <w:bookmarkEnd w:id="8"/>
    </w:p>
    <w:p w:rsidR="006A1D98" w:rsidRPr="000E01EA" w:rsidRDefault="00C96E24">
      <w:pPr>
        <w:pStyle w:val="Corpodeltesto1"/>
        <w:shd w:val="clear" w:color="auto" w:fill="auto"/>
        <w:spacing w:after="0"/>
        <w:rPr>
          <w:rFonts w:asciiTheme="minorHAnsi" w:hAnsiTheme="minorHAnsi"/>
        </w:rPr>
      </w:pPr>
      <w:r w:rsidRPr="000E01EA">
        <w:rPr>
          <w:rFonts w:asciiTheme="minorHAnsi" w:hAnsiTheme="minorHAnsi"/>
        </w:rPr>
        <w:t>Gli operatori economici possono partecipare alla presente manifestazione di interesse in forma singola o associata, secondo le disposizioni dell'art. 45 del Codice, purché in possesso dei requisiti prescritti dai successivi articoli.</w:t>
      </w:r>
    </w:p>
    <w:p w:rsidR="006A1D98" w:rsidRPr="000E01EA" w:rsidRDefault="00C96E24">
      <w:pPr>
        <w:pStyle w:val="Corpodeltesto1"/>
        <w:shd w:val="clear" w:color="auto" w:fill="auto"/>
        <w:rPr>
          <w:rFonts w:asciiTheme="minorHAnsi" w:hAnsiTheme="minorHAnsi"/>
        </w:rPr>
      </w:pPr>
      <w:r w:rsidRPr="000E01EA">
        <w:rPr>
          <w:rFonts w:asciiTheme="minorHAnsi" w:hAnsiTheme="minorHAnsi"/>
        </w:rPr>
        <w:t>Ai soggetti costituiti in forma associata si applicano le disposizioni di cui agli artt. 47 e 48 del Codice.</w:t>
      </w:r>
    </w:p>
    <w:p w:rsidR="006A1D98" w:rsidRPr="000E01EA" w:rsidRDefault="00C96E24">
      <w:pPr>
        <w:pStyle w:val="Corpodeltesto1"/>
        <w:shd w:val="clear" w:color="auto" w:fill="auto"/>
        <w:rPr>
          <w:rFonts w:asciiTheme="minorHAnsi" w:hAnsiTheme="minorHAnsi"/>
        </w:rPr>
      </w:pPr>
      <w:r w:rsidRPr="000E01EA">
        <w:rPr>
          <w:rFonts w:asciiTheme="minorHAnsi" w:hAnsiTheme="minorHAnsi"/>
        </w:rPr>
        <w:t>Ai fini dell'inoltro delle manifestazioni di interesse, agli operatori economici</w:t>
      </w:r>
      <w:r w:rsidR="002D5FC6" w:rsidRPr="000E01EA">
        <w:rPr>
          <w:rFonts w:asciiTheme="minorHAnsi" w:hAnsiTheme="minorHAnsi"/>
        </w:rPr>
        <w:t xml:space="preserve"> dovranno sottoscrivere le dichiarazioni di quanto indicato nell'allegato 2 al presente avviso</w:t>
      </w:r>
      <w:r w:rsidRPr="000E01EA">
        <w:rPr>
          <w:rFonts w:asciiTheme="minorHAnsi" w:hAnsiTheme="minorHAnsi"/>
        </w:rPr>
        <w:t>:</w:t>
      </w:r>
    </w:p>
    <w:p w:rsidR="006A1D98" w:rsidRPr="000E01EA" w:rsidRDefault="00C96E24">
      <w:pPr>
        <w:pStyle w:val="Titolo20"/>
        <w:keepNext/>
        <w:keepLines/>
        <w:numPr>
          <w:ilvl w:val="0"/>
          <w:numId w:val="1"/>
        </w:numPr>
        <w:shd w:val="clear" w:color="auto" w:fill="auto"/>
        <w:tabs>
          <w:tab w:val="left" w:pos="427"/>
        </w:tabs>
        <w:spacing w:after="180"/>
        <w:rPr>
          <w:rFonts w:asciiTheme="minorHAnsi" w:hAnsiTheme="minorHAnsi"/>
        </w:rPr>
      </w:pPr>
      <w:bookmarkStart w:id="9" w:name="bookmark16"/>
      <w:r w:rsidRPr="000E01EA">
        <w:rPr>
          <w:rFonts w:asciiTheme="minorHAnsi" w:hAnsiTheme="minorHAnsi"/>
        </w:rPr>
        <w:t>MODALITÀ E TEMPI DI PRESENTAZIONE DELLA MANIFESTAZIONE DI INTERESSE</w:t>
      </w:r>
      <w:bookmarkEnd w:id="9"/>
    </w:p>
    <w:p w:rsidR="006A1D98" w:rsidRPr="000E01EA" w:rsidRDefault="00C96E24" w:rsidP="006E43BF">
      <w:pPr>
        <w:pStyle w:val="Corpodeltesto1"/>
        <w:shd w:val="clear" w:color="auto" w:fill="auto"/>
        <w:spacing w:before="100" w:beforeAutospacing="1" w:after="100" w:afterAutospacing="1"/>
        <w:rPr>
          <w:rFonts w:asciiTheme="minorHAnsi" w:hAnsiTheme="minorHAnsi"/>
        </w:rPr>
      </w:pPr>
      <w:r w:rsidRPr="000E01EA">
        <w:rPr>
          <w:rFonts w:asciiTheme="minorHAnsi" w:hAnsiTheme="minorHAnsi"/>
        </w:rPr>
        <w:t>La manifestazione di interesse, dovrà essere redatta in lingua italiana, secondo il modello allegato al presente avviso, debitamente compilata e firmata digitalmente dal legale rappresentante o soggetto munito di procura.</w:t>
      </w:r>
    </w:p>
    <w:p w:rsidR="006A1D98" w:rsidRPr="000E01EA" w:rsidRDefault="00C96E24" w:rsidP="006E43BF">
      <w:pPr>
        <w:pStyle w:val="Corpodeltesto1"/>
        <w:shd w:val="clear" w:color="auto" w:fill="auto"/>
        <w:spacing w:before="100" w:beforeAutospacing="1" w:after="100" w:afterAutospacing="1"/>
        <w:rPr>
          <w:rFonts w:asciiTheme="minorHAnsi" w:hAnsiTheme="minorHAnsi"/>
        </w:rPr>
      </w:pPr>
      <w:r w:rsidRPr="000E01EA">
        <w:rPr>
          <w:rFonts w:asciiTheme="minorHAnsi" w:hAnsiTheme="minorHAnsi"/>
        </w:rPr>
        <w:t>Le istanze di ma</w:t>
      </w:r>
      <w:r w:rsidR="000E01EA">
        <w:rPr>
          <w:rFonts w:asciiTheme="minorHAnsi" w:hAnsiTheme="minorHAnsi"/>
        </w:rPr>
        <w:t>nifestazione di interesse, dovranno</w:t>
      </w:r>
      <w:r w:rsidRPr="000E01EA">
        <w:rPr>
          <w:rFonts w:asciiTheme="minorHAnsi" w:hAnsiTheme="minorHAnsi"/>
        </w:rPr>
        <w:t xml:space="preserve"> pervenire, unitamente a fotocopia del documento di identità del di</w:t>
      </w:r>
      <w:r w:rsidR="000E01EA">
        <w:rPr>
          <w:rFonts w:asciiTheme="minorHAnsi" w:hAnsiTheme="minorHAnsi"/>
        </w:rPr>
        <w:t xml:space="preserve">chiarante, entro e non oltre </w:t>
      </w:r>
      <w:r w:rsidRPr="000E01EA">
        <w:rPr>
          <w:rFonts w:asciiTheme="minorHAnsi" w:hAnsiTheme="minorHAnsi"/>
        </w:rPr>
        <w:t xml:space="preserve"> le ore </w:t>
      </w:r>
      <w:r w:rsidR="002D5FC6" w:rsidRPr="000E01EA">
        <w:rPr>
          <w:rFonts w:asciiTheme="minorHAnsi" w:hAnsiTheme="minorHAnsi"/>
        </w:rPr>
        <w:t xml:space="preserve">14:00 </w:t>
      </w:r>
      <w:r w:rsidR="000E01EA">
        <w:rPr>
          <w:rFonts w:asciiTheme="minorHAnsi" w:hAnsiTheme="minorHAnsi"/>
        </w:rPr>
        <w:t>del</w:t>
      </w:r>
      <w:r w:rsidRPr="000E01EA">
        <w:rPr>
          <w:rFonts w:asciiTheme="minorHAnsi" w:hAnsiTheme="minorHAnsi"/>
        </w:rPr>
        <w:t xml:space="preserve"> giorno</w:t>
      </w:r>
      <w:r w:rsidR="002D5FC6" w:rsidRPr="000E01EA">
        <w:rPr>
          <w:rFonts w:asciiTheme="minorHAnsi" w:hAnsiTheme="minorHAnsi"/>
        </w:rPr>
        <w:t xml:space="preserve"> 12/07/2022</w:t>
      </w:r>
      <w:r w:rsidRPr="000E01EA">
        <w:rPr>
          <w:rFonts w:asciiTheme="minorHAnsi" w:hAnsiTheme="minorHAnsi"/>
        </w:rPr>
        <w:t xml:space="preserve">, tramite posta elettronica certificata al seguente indirizzo : </w:t>
      </w:r>
      <w:hyperlink r:id="rId12" w:history="1">
        <w:r w:rsidRPr="000E01EA">
          <w:rPr>
            <w:rFonts w:asciiTheme="minorHAnsi" w:hAnsiTheme="minorHAnsi"/>
            <w:b/>
            <w:bCs/>
          </w:rPr>
          <w:t>protocollo@pec.comune.marsala.tp.it</w:t>
        </w:r>
      </w:hyperlink>
      <w:r w:rsidRPr="000E01EA">
        <w:rPr>
          <w:rFonts w:asciiTheme="minorHAnsi" w:hAnsiTheme="minorHAnsi"/>
        </w:rPr>
        <w:t>.</w:t>
      </w:r>
    </w:p>
    <w:p w:rsidR="006A1D98" w:rsidRPr="000E01EA" w:rsidRDefault="00C96E24" w:rsidP="006E43BF">
      <w:pPr>
        <w:pStyle w:val="Corpodeltesto1"/>
        <w:shd w:val="clear" w:color="auto" w:fill="auto"/>
        <w:spacing w:before="100" w:beforeAutospacing="1" w:after="100" w:afterAutospacing="1"/>
        <w:rPr>
          <w:rFonts w:asciiTheme="minorHAnsi" w:hAnsiTheme="minorHAnsi"/>
        </w:rPr>
      </w:pPr>
      <w:r w:rsidRPr="000E01EA">
        <w:rPr>
          <w:rFonts w:asciiTheme="minorHAnsi" w:hAnsiTheme="minorHAnsi"/>
        </w:rPr>
        <w:t>Nell'oggetto della PEC dovrà essere riportata la seguente dicitura: “MANIFESTAZIONE DI</w:t>
      </w:r>
      <w:r w:rsidR="002D5FC6" w:rsidRPr="000E01EA">
        <w:rPr>
          <w:rFonts w:asciiTheme="minorHAnsi" w:hAnsiTheme="minorHAnsi"/>
        </w:rPr>
        <w:t xml:space="preserve"> INTERESSE </w:t>
      </w:r>
      <w:r w:rsidRPr="000E01EA">
        <w:rPr>
          <w:rFonts w:asciiTheme="minorHAnsi" w:hAnsiTheme="minorHAnsi"/>
        </w:rPr>
        <w:t>”</w:t>
      </w:r>
    </w:p>
    <w:p w:rsidR="006A1D98" w:rsidRPr="000E01EA" w:rsidRDefault="00C96E24" w:rsidP="006E43BF">
      <w:pPr>
        <w:pStyle w:val="Corpodeltesto1"/>
        <w:shd w:val="clear" w:color="auto" w:fill="auto"/>
        <w:spacing w:before="100" w:beforeAutospacing="1" w:after="100" w:afterAutospacing="1"/>
        <w:rPr>
          <w:rFonts w:asciiTheme="minorHAnsi" w:hAnsiTheme="minorHAnsi"/>
        </w:rPr>
      </w:pPr>
      <w:r w:rsidRPr="000E01EA">
        <w:rPr>
          <w:rFonts w:asciiTheme="minorHAnsi" w:hAnsiTheme="minorHAnsi"/>
        </w:rPr>
        <w:t>Non saranno ammesse le manifestazioni di interesse che saranno pervenute oltre il termine stabilito.</w:t>
      </w:r>
    </w:p>
    <w:p w:rsidR="006A1D98" w:rsidRPr="000E01EA" w:rsidRDefault="00C96E24" w:rsidP="006E43BF">
      <w:pPr>
        <w:pStyle w:val="Corpodeltesto1"/>
        <w:shd w:val="clear" w:color="auto" w:fill="auto"/>
        <w:spacing w:before="100" w:beforeAutospacing="1" w:after="100" w:afterAutospacing="1"/>
        <w:rPr>
          <w:rFonts w:asciiTheme="minorHAnsi" w:hAnsiTheme="minorHAnsi"/>
        </w:rPr>
      </w:pPr>
      <w:r w:rsidRPr="000E01EA">
        <w:rPr>
          <w:rFonts w:asciiTheme="minorHAnsi" w:hAnsiTheme="minorHAnsi"/>
        </w:rPr>
        <w:t>Alla successiva procedura negoziata ai sensi</w:t>
      </w:r>
      <w:r w:rsidR="002D5FC6" w:rsidRPr="000E01EA">
        <w:rPr>
          <w:rFonts w:asciiTheme="minorHAnsi" w:hAnsiTheme="minorHAnsi"/>
        </w:rPr>
        <w:t xml:space="preserve">  della normativa sopra richiamata</w:t>
      </w:r>
      <w:r w:rsidRPr="000E01EA">
        <w:rPr>
          <w:rFonts w:asciiTheme="minorHAnsi" w:hAnsiTheme="minorHAnsi"/>
        </w:rPr>
        <w:t>, che sarà svolta tramite la piattaforma di negoziazione MEPA (</w:t>
      </w:r>
      <w:hyperlink r:id="rId13" w:history="1">
        <w:r w:rsidRPr="000E01EA">
          <w:rPr>
            <w:rFonts w:asciiTheme="minorHAnsi" w:hAnsiTheme="minorHAnsi"/>
          </w:rPr>
          <w:t>www.acquistinretepa.it</w:t>
        </w:r>
      </w:hyperlink>
      <w:r w:rsidRPr="000E01EA">
        <w:rPr>
          <w:rFonts w:asciiTheme="minorHAnsi" w:hAnsiTheme="minorHAnsi"/>
        </w:rPr>
        <w:t>), saranno invitati tutti coloro che, in possesso dei requisiti richiesti, hanno fatto domanda di partecipazione alla procedura in oggetto.</w:t>
      </w:r>
    </w:p>
    <w:p w:rsidR="006A1D98" w:rsidRPr="000E01EA" w:rsidRDefault="00C96E24" w:rsidP="006E43BF">
      <w:pPr>
        <w:pStyle w:val="Corpodeltesto1"/>
        <w:shd w:val="clear" w:color="auto" w:fill="auto"/>
        <w:spacing w:before="100" w:beforeAutospacing="1" w:after="100" w:afterAutospacing="1"/>
        <w:rPr>
          <w:rFonts w:asciiTheme="minorHAnsi" w:hAnsiTheme="minorHAnsi"/>
        </w:rPr>
      </w:pPr>
      <w:r w:rsidRPr="000E01EA">
        <w:rPr>
          <w:rFonts w:asciiTheme="minorHAnsi" w:hAnsiTheme="minorHAnsi"/>
        </w:rPr>
        <w:t>Ciascun operatore economico può presentare una sola manifestazione di interesse. A tal fine, dovrà essere utilizzato l'Allegato 02 all'Avviso Manifestazione di interesse e dichiarazione sostitutiva di certificazione.</w:t>
      </w:r>
    </w:p>
    <w:p w:rsidR="006A1D98" w:rsidRPr="000E01EA" w:rsidRDefault="00C96E24" w:rsidP="006E43BF">
      <w:pPr>
        <w:pStyle w:val="Corpodeltesto1"/>
        <w:shd w:val="clear" w:color="auto" w:fill="auto"/>
        <w:spacing w:before="100" w:beforeAutospacing="1" w:after="100" w:afterAutospacing="1"/>
        <w:rPr>
          <w:rFonts w:asciiTheme="minorHAnsi" w:hAnsiTheme="minorHAnsi"/>
        </w:rPr>
      </w:pPr>
      <w:r w:rsidRPr="000E01EA">
        <w:rPr>
          <w:rFonts w:asciiTheme="minorHAnsi" w:hAnsiTheme="minorHAnsi"/>
        </w:rPr>
        <w:t xml:space="preserve">Il presente Avviso rimarrà pubblicato sul sito istituzionale del Comune di Marsala </w:t>
      </w:r>
      <w:hyperlink r:id="rId14" w:history="1">
        <w:r w:rsidRPr="000E01EA">
          <w:rPr>
            <w:rFonts w:asciiTheme="minorHAnsi" w:hAnsiTheme="minorHAnsi"/>
            <w:color w:val="0000FF"/>
          </w:rPr>
          <w:t>www.comune.marsala.tp.it</w:t>
        </w:r>
      </w:hyperlink>
      <w:r w:rsidR="006E43BF" w:rsidRPr="000E01EA">
        <w:rPr>
          <w:rFonts w:asciiTheme="minorHAnsi" w:hAnsiTheme="minorHAnsi"/>
        </w:rPr>
        <w:t xml:space="preserve"> </w:t>
      </w:r>
      <w:r w:rsidR="00632BE7">
        <w:rPr>
          <w:rFonts w:asciiTheme="minorHAnsi" w:hAnsiTheme="minorHAnsi"/>
        </w:rPr>
        <w:t xml:space="preserve">(albo pretorio on line e avvisi importanti) </w:t>
      </w:r>
      <w:r w:rsidR="006E43BF" w:rsidRPr="000E01EA">
        <w:rPr>
          <w:rFonts w:asciiTheme="minorHAnsi" w:hAnsiTheme="minorHAnsi"/>
        </w:rPr>
        <w:t>per un periodo di n. 5 (cinque</w:t>
      </w:r>
      <w:r w:rsidRPr="000E01EA">
        <w:rPr>
          <w:rFonts w:asciiTheme="minorHAnsi" w:hAnsiTheme="minorHAnsi"/>
        </w:rPr>
        <w:t>) giorni consecutivi, decorrenti dalla data di pubblicazione dello stesso.</w:t>
      </w:r>
    </w:p>
    <w:p w:rsidR="006A1D98" w:rsidRPr="000E01EA" w:rsidRDefault="00C96E24" w:rsidP="006E43BF">
      <w:pPr>
        <w:pStyle w:val="Titolo20"/>
        <w:keepNext/>
        <w:keepLines/>
        <w:shd w:val="clear" w:color="auto" w:fill="auto"/>
        <w:spacing w:before="100" w:beforeAutospacing="1" w:after="100" w:afterAutospacing="1"/>
        <w:rPr>
          <w:rFonts w:asciiTheme="minorHAnsi" w:hAnsiTheme="minorHAnsi"/>
        </w:rPr>
      </w:pPr>
      <w:bookmarkStart w:id="10" w:name="bookmark17"/>
      <w:r w:rsidRPr="000E01EA">
        <w:rPr>
          <w:rFonts w:asciiTheme="minorHAnsi" w:hAnsiTheme="minorHAnsi"/>
        </w:rPr>
        <w:t>In ogni caso, l'Amministrazione potrà procedere anche nell'ipotesi in cui venga presentata una sola manifestazione di interesse.</w:t>
      </w:r>
      <w:bookmarkEnd w:id="10"/>
    </w:p>
    <w:p w:rsidR="006A1D98" w:rsidRPr="000E01EA" w:rsidRDefault="00C96E24" w:rsidP="006E43BF">
      <w:pPr>
        <w:pStyle w:val="Titolo20"/>
        <w:keepNext/>
        <w:keepLines/>
        <w:numPr>
          <w:ilvl w:val="0"/>
          <w:numId w:val="1"/>
        </w:numPr>
        <w:shd w:val="clear" w:color="auto" w:fill="auto"/>
        <w:tabs>
          <w:tab w:val="left" w:pos="427"/>
        </w:tabs>
        <w:spacing w:before="100" w:beforeAutospacing="1" w:after="100" w:afterAutospacing="1" w:line="271" w:lineRule="auto"/>
        <w:rPr>
          <w:rFonts w:asciiTheme="minorHAnsi" w:hAnsiTheme="minorHAnsi"/>
        </w:rPr>
      </w:pPr>
      <w:bookmarkStart w:id="11" w:name="bookmark18"/>
      <w:r w:rsidRPr="000E01EA">
        <w:rPr>
          <w:rFonts w:asciiTheme="minorHAnsi" w:hAnsiTheme="minorHAnsi"/>
        </w:rPr>
        <w:t>CHIARIMENTI</w:t>
      </w:r>
      <w:bookmarkEnd w:id="11"/>
    </w:p>
    <w:p w:rsidR="006A1D98" w:rsidRPr="000E01EA" w:rsidRDefault="00C96E24" w:rsidP="006E43BF">
      <w:pPr>
        <w:pStyle w:val="Corpodeltesto1"/>
        <w:shd w:val="clear" w:color="auto" w:fill="auto"/>
        <w:spacing w:before="100" w:beforeAutospacing="1" w:after="100" w:afterAutospacing="1" w:line="271" w:lineRule="auto"/>
        <w:rPr>
          <w:rFonts w:asciiTheme="minorHAnsi" w:hAnsiTheme="minorHAnsi"/>
        </w:rPr>
      </w:pPr>
      <w:r w:rsidRPr="000E01EA">
        <w:rPr>
          <w:rFonts w:asciiTheme="minorHAnsi" w:hAnsiTheme="minorHAnsi"/>
        </w:rPr>
        <w:t>Limitatamente ai contenuti di cui al presente Avviso è possibile ottenere chiarimenti mediante la proposizione di quesiti, da inoltrarsi fino a tre giorni prima della scadenza di presentazione delle manifestazioni di interesse, da formulare ai seguenti punti di contatto:</w:t>
      </w:r>
    </w:p>
    <w:p w:rsidR="00E06841" w:rsidRPr="000E01EA" w:rsidRDefault="00C96E24" w:rsidP="006E43BF">
      <w:pPr>
        <w:pStyle w:val="Corpodeltesto1"/>
        <w:shd w:val="clear" w:color="auto" w:fill="auto"/>
        <w:spacing w:before="100" w:beforeAutospacing="1" w:after="100" w:afterAutospacing="1" w:line="271" w:lineRule="auto"/>
        <w:ind w:right="3120"/>
        <w:jc w:val="left"/>
        <w:rPr>
          <w:rFonts w:asciiTheme="minorHAnsi" w:hAnsiTheme="minorHAnsi"/>
          <w:b/>
          <w:bCs/>
          <w:color w:val="0000FF"/>
        </w:rPr>
      </w:pPr>
      <w:r w:rsidRPr="000E01EA">
        <w:rPr>
          <w:rFonts w:asciiTheme="minorHAnsi" w:hAnsiTheme="minorHAnsi"/>
        </w:rPr>
        <w:t xml:space="preserve">• Posta elettronica: </w:t>
      </w:r>
      <w:hyperlink r:id="rId15" w:history="1">
        <w:r w:rsidR="006E43BF" w:rsidRPr="000E01EA">
          <w:rPr>
            <w:rFonts w:asciiTheme="minorHAnsi" w:hAnsiTheme="minorHAnsi"/>
            <w:b/>
            <w:bCs/>
            <w:color w:val="0000FF"/>
          </w:rPr>
          <w:t>messina.federico</w:t>
        </w:r>
        <w:r w:rsidRPr="000E01EA">
          <w:rPr>
            <w:rFonts w:asciiTheme="minorHAnsi" w:hAnsiTheme="minorHAnsi"/>
            <w:b/>
            <w:bCs/>
            <w:color w:val="0000FF"/>
          </w:rPr>
          <w:t>@comune.marsala.tp.it</w:t>
        </w:r>
      </w:hyperlink>
    </w:p>
    <w:p w:rsidR="006A1D98" w:rsidRPr="000E01EA" w:rsidRDefault="00C96E24" w:rsidP="006E43BF">
      <w:pPr>
        <w:pStyle w:val="Corpodeltesto1"/>
        <w:shd w:val="clear" w:color="auto" w:fill="auto"/>
        <w:spacing w:before="100" w:beforeAutospacing="1" w:after="100" w:afterAutospacing="1" w:line="271" w:lineRule="auto"/>
        <w:ind w:right="3120"/>
        <w:jc w:val="left"/>
        <w:rPr>
          <w:rFonts w:asciiTheme="minorHAnsi" w:hAnsiTheme="minorHAnsi"/>
          <w:b/>
          <w:bCs/>
          <w:color w:val="0000FF"/>
        </w:rPr>
      </w:pPr>
      <w:r w:rsidRPr="000E01EA">
        <w:rPr>
          <w:rFonts w:asciiTheme="minorHAnsi" w:hAnsiTheme="minorHAnsi"/>
        </w:rPr>
        <w:t xml:space="preserve">• Posta Elettronica Certificata: </w:t>
      </w:r>
      <w:hyperlink r:id="rId16" w:history="1">
        <w:r w:rsidRPr="000E01EA">
          <w:rPr>
            <w:rFonts w:asciiTheme="minorHAnsi" w:hAnsiTheme="minorHAnsi"/>
            <w:b/>
            <w:bCs/>
          </w:rPr>
          <w:t>protocollo@pec.comune.marsala.tp.it</w:t>
        </w:r>
      </w:hyperlink>
    </w:p>
    <w:p w:rsidR="006A1D98" w:rsidRPr="000E01EA" w:rsidRDefault="00C96E24" w:rsidP="006E43BF">
      <w:pPr>
        <w:pStyle w:val="Titolo20"/>
        <w:keepNext/>
        <w:keepLines/>
        <w:numPr>
          <w:ilvl w:val="0"/>
          <w:numId w:val="1"/>
        </w:numPr>
        <w:shd w:val="clear" w:color="auto" w:fill="auto"/>
        <w:tabs>
          <w:tab w:val="left" w:pos="448"/>
        </w:tabs>
        <w:spacing w:before="100" w:beforeAutospacing="1" w:after="100" w:afterAutospacing="1" w:line="276" w:lineRule="auto"/>
        <w:rPr>
          <w:rFonts w:asciiTheme="minorHAnsi" w:hAnsiTheme="minorHAnsi"/>
        </w:rPr>
      </w:pPr>
      <w:bookmarkStart w:id="12" w:name="bookmark19"/>
      <w:r w:rsidRPr="000E01EA">
        <w:rPr>
          <w:rFonts w:asciiTheme="minorHAnsi" w:hAnsiTheme="minorHAnsi"/>
        </w:rPr>
        <w:t>TRATTAMENTO DEI DATI</w:t>
      </w:r>
      <w:bookmarkEnd w:id="12"/>
    </w:p>
    <w:p w:rsidR="006A1D98" w:rsidRPr="000E01EA" w:rsidRDefault="00C96E24" w:rsidP="006E43BF">
      <w:pPr>
        <w:pStyle w:val="Corpodeltesto1"/>
        <w:shd w:val="clear" w:color="auto" w:fill="auto"/>
        <w:spacing w:before="100" w:beforeAutospacing="1" w:after="100" w:afterAutospacing="1" w:line="276" w:lineRule="auto"/>
        <w:rPr>
          <w:rFonts w:asciiTheme="minorHAnsi" w:hAnsiTheme="minorHAnsi"/>
        </w:rPr>
      </w:pPr>
      <w:r w:rsidRPr="000E01EA">
        <w:rPr>
          <w:rFonts w:asciiTheme="minorHAnsi" w:hAnsiTheme="minorHAnsi"/>
        </w:rPr>
        <w:t xml:space="preserve">In ottemperanza all'art. 13 del Regolamento generale per la protezione dei dati personali n. 2016/679 (General Data Protection Regulation o GDPR), si informa che i dati e le informazioni personali saranno </w:t>
      </w:r>
      <w:r w:rsidRPr="000E01EA">
        <w:rPr>
          <w:rFonts w:asciiTheme="minorHAnsi" w:hAnsiTheme="minorHAnsi"/>
        </w:rPr>
        <w:lastRenderedPageBreak/>
        <w:t>trattate dalla scrivente Amministrazione esclusivamente per l'espletamento della procedura in oggetto e nel pieno rispetto della vigente normativa. Titolare del trattamento dei dati è il Comune di Marsala, nella persona del Sindaco. Il Responsabile della protezione dei dati personali è la Dott.ssa Marilara Coppola.</w:t>
      </w:r>
    </w:p>
    <w:p w:rsidR="006A1D98" w:rsidRPr="000E01EA" w:rsidRDefault="00C96E24" w:rsidP="006E43BF">
      <w:pPr>
        <w:pStyle w:val="Titolo20"/>
        <w:keepNext/>
        <w:keepLines/>
        <w:numPr>
          <w:ilvl w:val="0"/>
          <w:numId w:val="1"/>
        </w:numPr>
        <w:shd w:val="clear" w:color="auto" w:fill="auto"/>
        <w:tabs>
          <w:tab w:val="left" w:pos="448"/>
        </w:tabs>
        <w:spacing w:before="100" w:beforeAutospacing="1" w:after="100" w:afterAutospacing="1" w:line="271" w:lineRule="auto"/>
        <w:rPr>
          <w:rFonts w:asciiTheme="minorHAnsi" w:hAnsiTheme="minorHAnsi"/>
        </w:rPr>
      </w:pPr>
      <w:bookmarkStart w:id="13" w:name="bookmark20"/>
      <w:r w:rsidRPr="000E01EA">
        <w:rPr>
          <w:rFonts w:asciiTheme="minorHAnsi" w:hAnsiTheme="minorHAnsi"/>
        </w:rPr>
        <w:t>ALTRE INFORMAZIONI</w:t>
      </w:r>
      <w:bookmarkEnd w:id="13"/>
    </w:p>
    <w:p w:rsidR="006A1D98" w:rsidRPr="000E01EA" w:rsidRDefault="00C96E24" w:rsidP="006E43BF">
      <w:pPr>
        <w:pStyle w:val="Corpodeltesto1"/>
        <w:shd w:val="clear" w:color="auto" w:fill="auto"/>
        <w:spacing w:before="100" w:beforeAutospacing="1" w:after="100" w:afterAutospacing="1" w:line="271" w:lineRule="auto"/>
        <w:rPr>
          <w:rFonts w:asciiTheme="minorHAnsi" w:hAnsiTheme="minorHAnsi"/>
        </w:rPr>
      </w:pPr>
      <w:r w:rsidRPr="000E01EA">
        <w:rPr>
          <w:rFonts w:asciiTheme="minorHAnsi" w:hAnsiTheme="minorHAnsi"/>
        </w:rPr>
        <w:t>Si rappresenta che con la pubblicazione del presente Avviso, non è posta in essere alcuna procedura concorsuale o para concorsuale, non sono previste graduatorie, attribuzioni di punteggi o altre classificazioni di merito, ma si opera un'indagine di mercato puramente conoscitiva, finalizzata all'individuazione di operatori economici in grado di offrire il servizio di cui si necessita nel rispetto dei principi di non discriminazione, parità di trattamento, proporzionalità e trasparenza. Resta stabilito, sin d'ora, che la presentazione della candidatura non genera alcun diritto di automatismo di partecipazione ad altre procedure di affidamento.</w:t>
      </w:r>
    </w:p>
    <w:p w:rsidR="006A1D98" w:rsidRPr="000E01EA" w:rsidRDefault="000E01EA" w:rsidP="006E43BF">
      <w:pPr>
        <w:pStyle w:val="Titolo20"/>
        <w:keepNext/>
        <w:keepLines/>
        <w:numPr>
          <w:ilvl w:val="0"/>
          <w:numId w:val="1"/>
        </w:numPr>
        <w:shd w:val="clear" w:color="auto" w:fill="auto"/>
        <w:tabs>
          <w:tab w:val="left" w:pos="448"/>
        </w:tabs>
        <w:spacing w:before="100" w:beforeAutospacing="1" w:after="100" w:afterAutospacing="1"/>
        <w:rPr>
          <w:rFonts w:asciiTheme="minorHAnsi" w:hAnsiTheme="minorHAnsi"/>
        </w:rPr>
      </w:pPr>
      <w:bookmarkStart w:id="14" w:name="bookmark21"/>
      <w:r>
        <w:rPr>
          <w:rFonts w:asciiTheme="minorHAnsi" w:hAnsiTheme="minorHAnsi"/>
        </w:rPr>
        <w:t xml:space="preserve">FUNZIONARIO </w:t>
      </w:r>
      <w:r w:rsidR="00C96E24" w:rsidRPr="000E01EA">
        <w:rPr>
          <w:rFonts w:asciiTheme="minorHAnsi" w:hAnsiTheme="minorHAnsi"/>
        </w:rPr>
        <w:t xml:space="preserve">RESPONSABILE </w:t>
      </w:r>
      <w:bookmarkEnd w:id="14"/>
    </w:p>
    <w:p w:rsidR="006A1D98" w:rsidRPr="000E01EA" w:rsidRDefault="00C96E24" w:rsidP="006E43BF">
      <w:pPr>
        <w:pStyle w:val="Corpodeltesto1"/>
        <w:shd w:val="clear" w:color="auto" w:fill="auto"/>
        <w:spacing w:before="100" w:beforeAutospacing="1" w:after="100" w:afterAutospacing="1"/>
        <w:rPr>
          <w:rFonts w:asciiTheme="minorHAnsi" w:hAnsiTheme="minorHAnsi"/>
        </w:rPr>
      </w:pPr>
      <w:r w:rsidRPr="000E01EA">
        <w:rPr>
          <w:rFonts w:asciiTheme="minorHAnsi" w:hAnsiTheme="minorHAnsi"/>
        </w:rPr>
        <w:t xml:space="preserve">Il </w:t>
      </w:r>
      <w:r w:rsidR="002D5FC6" w:rsidRPr="000E01EA">
        <w:rPr>
          <w:rFonts w:asciiTheme="minorHAnsi" w:hAnsiTheme="minorHAnsi"/>
        </w:rPr>
        <w:t xml:space="preserve">Funzionario </w:t>
      </w:r>
      <w:r w:rsidRPr="000E01EA">
        <w:rPr>
          <w:rFonts w:asciiTheme="minorHAnsi" w:hAnsiTheme="minorHAnsi"/>
        </w:rPr>
        <w:t xml:space="preserve">Responsabile </w:t>
      </w:r>
      <w:r w:rsidR="006E43BF" w:rsidRPr="000E01EA">
        <w:rPr>
          <w:rFonts w:asciiTheme="minorHAnsi" w:hAnsiTheme="minorHAnsi"/>
        </w:rPr>
        <w:t xml:space="preserve">: </w:t>
      </w:r>
      <w:r w:rsidR="002D5FC6" w:rsidRPr="000E01EA">
        <w:rPr>
          <w:rFonts w:asciiTheme="minorHAnsi" w:hAnsiTheme="minorHAnsi"/>
        </w:rPr>
        <w:t>I.D.A. Federico Messina</w:t>
      </w:r>
      <w:r w:rsidRPr="000E01EA">
        <w:rPr>
          <w:rFonts w:asciiTheme="minorHAnsi" w:hAnsiTheme="minorHAnsi"/>
        </w:rPr>
        <w:t>.</w:t>
      </w:r>
    </w:p>
    <w:p w:rsidR="006A1D98" w:rsidRPr="000E01EA" w:rsidRDefault="00C96E24" w:rsidP="006E43BF">
      <w:pPr>
        <w:pStyle w:val="Corpodeltesto1"/>
        <w:shd w:val="clear" w:color="auto" w:fill="auto"/>
        <w:spacing w:before="100" w:beforeAutospacing="1" w:after="100" w:afterAutospacing="1" w:line="276" w:lineRule="auto"/>
        <w:rPr>
          <w:rFonts w:asciiTheme="minorHAnsi" w:hAnsiTheme="minorHAnsi"/>
        </w:rPr>
      </w:pPr>
      <w:r w:rsidRPr="000E01EA">
        <w:rPr>
          <w:rFonts w:asciiTheme="minorHAnsi" w:hAnsiTheme="minorHAnsi"/>
        </w:rPr>
        <w:t>Il presente</w:t>
      </w:r>
      <w:r w:rsidR="006E43BF" w:rsidRPr="000E01EA">
        <w:rPr>
          <w:rFonts w:asciiTheme="minorHAnsi" w:hAnsiTheme="minorHAnsi"/>
        </w:rPr>
        <w:t xml:space="preserve"> Avviso viene pubblicato in data 6/07/2022</w:t>
      </w:r>
      <w:r w:rsidRPr="000E01EA">
        <w:rPr>
          <w:rFonts w:asciiTheme="minorHAnsi" w:hAnsiTheme="minorHAnsi"/>
        </w:rPr>
        <w:t>.</w:t>
      </w:r>
    </w:p>
    <w:p w:rsidR="006A1D98" w:rsidRPr="000E01EA" w:rsidRDefault="00C96E24" w:rsidP="006E43BF">
      <w:pPr>
        <w:pStyle w:val="Corpodeltesto1"/>
        <w:shd w:val="clear" w:color="auto" w:fill="auto"/>
        <w:spacing w:before="100" w:beforeAutospacing="1" w:after="100" w:afterAutospacing="1" w:line="276" w:lineRule="auto"/>
        <w:rPr>
          <w:rFonts w:asciiTheme="minorHAnsi" w:hAnsiTheme="minorHAnsi"/>
        </w:rPr>
      </w:pPr>
      <w:r w:rsidRPr="000E01EA">
        <w:rPr>
          <w:rFonts w:asciiTheme="minorHAnsi" w:hAnsiTheme="minorHAnsi"/>
        </w:rPr>
        <w:t>Formano parte integrante del presente Avviso i seguenti allegati:</w:t>
      </w:r>
    </w:p>
    <w:p w:rsidR="00B809A4" w:rsidRPr="000E01EA" w:rsidRDefault="00B809A4" w:rsidP="006E43BF">
      <w:pPr>
        <w:pStyle w:val="Corpodeltesto1"/>
        <w:shd w:val="clear" w:color="auto" w:fill="auto"/>
        <w:spacing w:before="100" w:beforeAutospacing="1" w:after="100" w:afterAutospacing="1" w:line="276" w:lineRule="auto"/>
        <w:ind w:right="740"/>
        <w:jc w:val="left"/>
        <w:rPr>
          <w:rFonts w:asciiTheme="minorHAnsi" w:hAnsiTheme="minorHAnsi"/>
        </w:rPr>
      </w:pPr>
      <w:r w:rsidRPr="000E01EA">
        <w:rPr>
          <w:rFonts w:asciiTheme="minorHAnsi" w:hAnsiTheme="minorHAnsi"/>
        </w:rPr>
        <w:t xml:space="preserve"> </w:t>
      </w:r>
      <w:r w:rsidR="00C96E24" w:rsidRPr="000E01EA">
        <w:rPr>
          <w:rFonts w:asciiTheme="minorHAnsi" w:hAnsiTheme="minorHAnsi"/>
        </w:rPr>
        <w:t>• Allegato 01 –</w:t>
      </w:r>
      <w:r w:rsidR="006E43BF" w:rsidRPr="000E01EA">
        <w:rPr>
          <w:rFonts w:asciiTheme="minorHAnsi" w:hAnsiTheme="minorHAnsi"/>
        </w:rPr>
        <w:t xml:space="preserve"> Scheda </w:t>
      </w:r>
      <w:r w:rsidRPr="000E01EA">
        <w:rPr>
          <w:rFonts w:asciiTheme="minorHAnsi" w:hAnsiTheme="minorHAnsi"/>
        </w:rPr>
        <w:t xml:space="preserve">  fabbisogno </w:t>
      </w:r>
      <w:r w:rsidR="006E43BF" w:rsidRPr="000E01EA">
        <w:rPr>
          <w:rFonts w:asciiTheme="minorHAnsi" w:hAnsiTheme="minorHAnsi"/>
        </w:rPr>
        <w:t xml:space="preserve">tecnica </w:t>
      </w:r>
    </w:p>
    <w:p w:rsidR="006A1D98" w:rsidRPr="000E01EA" w:rsidRDefault="00C96E24" w:rsidP="00632BE7">
      <w:pPr>
        <w:pStyle w:val="Corpodeltesto1"/>
        <w:shd w:val="clear" w:color="auto" w:fill="auto"/>
        <w:spacing w:before="100" w:beforeAutospacing="1" w:after="100" w:afterAutospacing="1" w:line="276" w:lineRule="auto"/>
        <w:ind w:right="740"/>
        <w:rPr>
          <w:rFonts w:asciiTheme="minorHAnsi" w:hAnsiTheme="minorHAnsi"/>
        </w:rPr>
      </w:pPr>
      <w:r w:rsidRPr="000E01EA">
        <w:rPr>
          <w:rFonts w:asciiTheme="minorHAnsi" w:hAnsiTheme="minorHAnsi"/>
        </w:rPr>
        <w:t>• Allegato 02 – Modello Istanza di ammissione alla</w:t>
      </w:r>
      <w:r w:rsidR="006E43BF" w:rsidRPr="000E01EA">
        <w:rPr>
          <w:rFonts w:asciiTheme="minorHAnsi" w:hAnsiTheme="minorHAnsi"/>
        </w:rPr>
        <w:t xml:space="preserve"> procedura negoziata </w:t>
      </w:r>
      <w:r w:rsidRPr="000E01EA">
        <w:rPr>
          <w:rFonts w:asciiTheme="minorHAnsi" w:hAnsiTheme="minorHAnsi"/>
        </w:rPr>
        <w:t xml:space="preserve"> e dichiarazione del possesso dei requisiti</w:t>
      </w:r>
      <w:r w:rsidR="0047360A">
        <w:rPr>
          <w:rFonts w:asciiTheme="minorHAnsi" w:hAnsiTheme="minorHAnsi"/>
        </w:rPr>
        <w:t xml:space="preserve">  a cui dovrà essere allegato il preventivo di spesa da parte dell'operatore economico</w:t>
      </w:r>
    </w:p>
    <w:sectPr w:rsidR="006A1D98" w:rsidRPr="000E01EA" w:rsidSect="00B17765">
      <w:pgSz w:w="11900" w:h="16840"/>
      <w:pgMar w:top="1396" w:right="1099" w:bottom="946" w:left="1105" w:header="968" w:footer="518"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2247" w:rsidRDefault="008A2247">
      <w:r>
        <w:separator/>
      </w:r>
    </w:p>
  </w:endnote>
  <w:endnote w:type="continuationSeparator" w:id="1">
    <w:p w:rsidR="008A2247" w:rsidRDefault="008A224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Bold">
    <w:altName w:val="MS Mincho"/>
    <w:panose1 w:val="00000000000000000000"/>
    <w:charset w:val="80"/>
    <w:family w:val="auto"/>
    <w:notTrueType/>
    <w:pitch w:val="default"/>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2247" w:rsidRDefault="008A2247"/>
  </w:footnote>
  <w:footnote w:type="continuationSeparator" w:id="1">
    <w:p w:rsidR="008A2247" w:rsidRDefault="008A224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C93759"/>
    <w:multiLevelType w:val="multilevel"/>
    <w:tmpl w:val="FAA2BD70"/>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BB63D44"/>
    <w:multiLevelType w:val="multilevel"/>
    <w:tmpl w:val="49326F9E"/>
    <w:lvl w:ilvl="0">
      <w:start w:val="2"/>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ACF0C71"/>
    <w:multiLevelType w:val="hybridMultilevel"/>
    <w:tmpl w:val="1A048B3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D734215"/>
    <w:multiLevelType w:val="multilevel"/>
    <w:tmpl w:val="A3A44914"/>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
  <w:rsids>
    <w:rsidRoot w:val="006A1D98"/>
    <w:rsid w:val="000A3591"/>
    <w:rsid w:val="000E01EA"/>
    <w:rsid w:val="001603E7"/>
    <w:rsid w:val="00165643"/>
    <w:rsid w:val="002D5FC6"/>
    <w:rsid w:val="003C7172"/>
    <w:rsid w:val="003F1A15"/>
    <w:rsid w:val="00412808"/>
    <w:rsid w:val="0044233D"/>
    <w:rsid w:val="0047145D"/>
    <w:rsid w:val="0047360A"/>
    <w:rsid w:val="004A6E3A"/>
    <w:rsid w:val="0055212C"/>
    <w:rsid w:val="00632BE7"/>
    <w:rsid w:val="006A1D98"/>
    <w:rsid w:val="006E43BF"/>
    <w:rsid w:val="00792FF9"/>
    <w:rsid w:val="007E5441"/>
    <w:rsid w:val="008A2247"/>
    <w:rsid w:val="008D2ACA"/>
    <w:rsid w:val="00A06657"/>
    <w:rsid w:val="00A525D1"/>
    <w:rsid w:val="00A56AD8"/>
    <w:rsid w:val="00AE3164"/>
    <w:rsid w:val="00B17765"/>
    <w:rsid w:val="00B809A4"/>
    <w:rsid w:val="00C96E24"/>
    <w:rsid w:val="00D36968"/>
    <w:rsid w:val="00E06841"/>
    <w:rsid w:val="00E32DC9"/>
    <w:rsid w:val="00E54CFA"/>
    <w:rsid w:val="00FB1CF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it-IT" w:eastAsia="it-IT" w:bidi="it-IT"/>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17765"/>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rpodeltesto">
    <w:name w:val="Corpo del testo_"/>
    <w:basedOn w:val="Carpredefinitoparagrafo"/>
    <w:link w:val="Corpodeltesto1"/>
    <w:rsid w:val="00B17765"/>
    <w:rPr>
      <w:rFonts w:ascii="Calibri" w:eastAsia="Calibri" w:hAnsi="Calibri" w:cs="Calibri"/>
      <w:b w:val="0"/>
      <w:bCs w:val="0"/>
      <w:i w:val="0"/>
      <w:iCs w:val="0"/>
      <w:smallCaps w:val="0"/>
      <w:strike w:val="0"/>
      <w:sz w:val="22"/>
      <w:szCs w:val="22"/>
      <w:u w:val="none"/>
    </w:rPr>
  </w:style>
  <w:style w:type="character" w:customStyle="1" w:styleId="Titolo1">
    <w:name w:val="Titolo #1_"/>
    <w:basedOn w:val="Carpredefinitoparagrafo"/>
    <w:link w:val="Titolo10"/>
    <w:rsid w:val="00B17765"/>
    <w:rPr>
      <w:rFonts w:ascii="Calibri" w:eastAsia="Calibri" w:hAnsi="Calibri" w:cs="Calibri"/>
      <w:b/>
      <w:bCs/>
      <w:i w:val="0"/>
      <w:iCs w:val="0"/>
      <w:smallCaps w:val="0"/>
      <w:strike w:val="0"/>
      <w:sz w:val="32"/>
      <w:szCs w:val="32"/>
      <w:u w:val="none"/>
    </w:rPr>
  </w:style>
  <w:style w:type="character" w:customStyle="1" w:styleId="Titolo2">
    <w:name w:val="Titolo #2_"/>
    <w:basedOn w:val="Carpredefinitoparagrafo"/>
    <w:link w:val="Titolo20"/>
    <w:rsid w:val="00B17765"/>
    <w:rPr>
      <w:rFonts w:ascii="Calibri" w:eastAsia="Calibri" w:hAnsi="Calibri" w:cs="Calibri"/>
      <w:b/>
      <w:bCs/>
      <w:i w:val="0"/>
      <w:iCs w:val="0"/>
      <w:smallCaps w:val="0"/>
      <w:strike w:val="0"/>
      <w:sz w:val="22"/>
      <w:szCs w:val="22"/>
      <w:u w:val="none"/>
    </w:rPr>
  </w:style>
  <w:style w:type="paragraph" w:customStyle="1" w:styleId="Corpodeltesto1">
    <w:name w:val="Corpo del testo1"/>
    <w:basedOn w:val="Normale"/>
    <w:link w:val="Corpodeltesto"/>
    <w:rsid w:val="00B17765"/>
    <w:pPr>
      <w:shd w:val="clear" w:color="auto" w:fill="FFFFFF"/>
      <w:spacing w:after="260"/>
      <w:jc w:val="both"/>
    </w:pPr>
    <w:rPr>
      <w:rFonts w:ascii="Calibri" w:eastAsia="Calibri" w:hAnsi="Calibri" w:cs="Calibri"/>
      <w:sz w:val="22"/>
      <w:szCs w:val="22"/>
    </w:rPr>
  </w:style>
  <w:style w:type="paragraph" w:customStyle="1" w:styleId="Titolo10">
    <w:name w:val="Titolo #1"/>
    <w:basedOn w:val="Normale"/>
    <w:link w:val="Titolo1"/>
    <w:rsid w:val="00B17765"/>
    <w:pPr>
      <w:shd w:val="clear" w:color="auto" w:fill="FFFFFF"/>
      <w:spacing w:after="1080"/>
      <w:jc w:val="center"/>
      <w:outlineLvl w:val="0"/>
    </w:pPr>
    <w:rPr>
      <w:rFonts w:ascii="Calibri" w:eastAsia="Calibri" w:hAnsi="Calibri" w:cs="Calibri"/>
      <w:b/>
      <w:bCs/>
      <w:sz w:val="32"/>
      <w:szCs w:val="32"/>
    </w:rPr>
  </w:style>
  <w:style w:type="paragraph" w:customStyle="1" w:styleId="Titolo20">
    <w:name w:val="Titolo #2"/>
    <w:basedOn w:val="Normale"/>
    <w:link w:val="Titolo2"/>
    <w:rsid w:val="00B17765"/>
    <w:pPr>
      <w:shd w:val="clear" w:color="auto" w:fill="FFFFFF"/>
      <w:spacing w:after="160"/>
      <w:jc w:val="both"/>
      <w:outlineLvl w:val="1"/>
    </w:pPr>
    <w:rPr>
      <w:rFonts w:ascii="Calibri" w:eastAsia="Calibri" w:hAnsi="Calibri" w:cs="Calibri"/>
      <w:b/>
      <w:bCs/>
      <w:sz w:val="22"/>
      <w:szCs w:val="22"/>
    </w:rPr>
  </w:style>
  <w:style w:type="paragraph" w:styleId="NormaleWeb">
    <w:name w:val="Normal (Web)"/>
    <w:basedOn w:val="Normale"/>
    <w:uiPriority w:val="99"/>
    <w:semiHidden/>
    <w:unhideWhenUsed/>
    <w:rsid w:val="00165643"/>
    <w:pPr>
      <w:widowControl/>
      <w:spacing w:before="100" w:beforeAutospacing="1" w:after="119"/>
    </w:pPr>
    <w:rPr>
      <w:rFonts w:ascii="Times New Roman" w:eastAsia="Times New Roman" w:hAnsi="Times New Roman" w:cs="Times New Roman"/>
      <w:color w:val="auto"/>
      <w:lang w:bidi="ar-SA"/>
    </w:rPr>
  </w:style>
  <w:style w:type="paragraph" w:styleId="Paragrafoelenco">
    <w:name w:val="List Paragraph"/>
    <w:aliases w:val="Paragrafo elenco 2,List Bulletized,Elenco2,Bullet List,FooterText,numbered,Paragraphe de liste1,Bulletr List Paragraph,列出段落,列出段落1,Use Case List Paragraph,Page Titles,lp1,Puce,Heading2,Bullet for no #'s,Body Bullet,Ref,List Paragraph2,列出"/>
    <w:basedOn w:val="Normale"/>
    <w:link w:val="ParagrafoelencoCarattere"/>
    <w:uiPriority w:val="34"/>
    <w:qFormat/>
    <w:rsid w:val="003C7172"/>
    <w:pPr>
      <w:spacing w:after="200" w:line="276" w:lineRule="auto"/>
      <w:ind w:left="720"/>
      <w:contextualSpacing/>
    </w:pPr>
    <w:rPr>
      <w:rFonts w:asciiTheme="minorHAnsi" w:eastAsiaTheme="minorHAnsi" w:hAnsiTheme="minorHAnsi" w:cstheme="minorBidi"/>
      <w:color w:val="auto"/>
      <w:szCs w:val="22"/>
      <w:lang w:eastAsia="en-US" w:bidi="ar-SA"/>
    </w:rPr>
  </w:style>
  <w:style w:type="character" w:customStyle="1" w:styleId="ParagrafoelencoCarattere">
    <w:name w:val="Paragrafo elenco Carattere"/>
    <w:aliases w:val="Paragrafo elenco 2 Carattere,List Bulletized Carattere,Elenco2 Carattere,Bullet List Carattere,FooterText Carattere,numbered Carattere,Paragraphe de liste1 Carattere,Bulletr List Paragraph Carattere,列出段落 Carattere,列出 Carattere"/>
    <w:link w:val="Paragrafoelenco"/>
    <w:uiPriority w:val="34"/>
    <w:qFormat/>
    <w:locked/>
    <w:rsid w:val="003C7172"/>
    <w:rPr>
      <w:rFonts w:asciiTheme="minorHAnsi" w:eastAsiaTheme="minorHAnsi" w:hAnsiTheme="minorHAnsi" w:cstheme="minorBidi"/>
      <w:szCs w:val="22"/>
      <w:lang w:eastAsia="en-US" w:bidi="ar-SA"/>
    </w:rPr>
  </w:style>
  <w:style w:type="paragraph" w:customStyle="1" w:styleId="CM30">
    <w:name w:val="CM30"/>
    <w:basedOn w:val="Normale"/>
    <w:next w:val="Normale"/>
    <w:uiPriority w:val="99"/>
    <w:rsid w:val="00B809A4"/>
    <w:pPr>
      <w:autoSpaceDE w:val="0"/>
      <w:autoSpaceDN w:val="0"/>
      <w:adjustRightInd w:val="0"/>
    </w:pPr>
    <w:rPr>
      <w:rFonts w:ascii="Garamond,Bold" w:eastAsiaTheme="minorEastAsia" w:hAnsi="Garamond,Bold" w:cstheme="minorBidi"/>
      <w:color w:val="auto"/>
      <w:lang w:bidi="ar-SA"/>
    </w:rPr>
  </w:style>
  <w:style w:type="paragraph" w:styleId="Testofumetto">
    <w:name w:val="Balloon Text"/>
    <w:basedOn w:val="Normale"/>
    <w:link w:val="TestofumettoCarattere"/>
    <w:uiPriority w:val="99"/>
    <w:semiHidden/>
    <w:unhideWhenUsed/>
    <w:rsid w:val="00B809A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809A4"/>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6677097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acquistinretepa.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tocollo@pec.comune.marsala.tp.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tocollo@pec.comune.marsala.tp.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une.marsala.tp.it" TargetMode="External"/><Relationship Id="rId5" Type="http://schemas.openxmlformats.org/officeDocument/2006/relationships/webSettings" Target="webSettings.xml"/><Relationship Id="rId15" Type="http://schemas.openxmlformats.org/officeDocument/2006/relationships/hyperlink" Target="mailto:palmeri.giovanni@comune.marsala.tp.it" TargetMode="External"/><Relationship Id="rId10" Type="http://schemas.openxmlformats.org/officeDocument/2006/relationships/hyperlink" Target="mailto:protocollo@pec.comune.marsala.tp.it" TargetMode="External"/><Relationship Id="rId4" Type="http://schemas.openxmlformats.org/officeDocument/2006/relationships/settings" Target="settings.xml"/><Relationship Id="rId9" Type="http://schemas.openxmlformats.org/officeDocument/2006/relationships/hyperlink" Target="mailto:palmeri.giovanni@comune.marsala.tp.it" TargetMode="External"/><Relationship Id="rId14" Type="http://schemas.openxmlformats.org/officeDocument/2006/relationships/hyperlink" Target="http://www.comune.marsala.tp.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ADAA6-1894-4001-9C92-A8CA0E19D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1893</Words>
  <Characters>10793</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Microsoft Word - Avviso Misura 2.2.3</vt:lpstr>
    </vt:vector>
  </TitlesOfParts>
  <Company>Microsoft</Company>
  <LinksUpToDate>false</LinksUpToDate>
  <CharactersWithSpaces>12661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Avviso Misura 2.2.3</dc:title>
  <dc:creator>CED90</dc:creator>
  <cp:lastModifiedBy>Cristina Bottone</cp:lastModifiedBy>
  <cp:revision>2</cp:revision>
  <cp:lastPrinted>2022-07-06T11:51:00Z</cp:lastPrinted>
  <dcterms:created xsi:type="dcterms:W3CDTF">2022-07-06T12:32:00Z</dcterms:created>
  <dcterms:modified xsi:type="dcterms:W3CDTF">2022-07-06T12:32:00Z</dcterms:modified>
</cp:coreProperties>
</file>